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F213" w14:textId="6E823307" w:rsidR="000E2910" w:rsidRPr="00432E65" w:rsidRDefault="005F0B35" w:rsidP="00277FA6">
      <w:pPr>
        <w:jc w:val="both"/>
        <w:rPr>
          <w:color w:val="000000" w:themeColor="text1"/>
          <w:sz w:val="18"/>
          <w:szCs w:val="18"/>
        </w:rPr>
      </w:pPr>
      <w:r>
        <w:rPr>
          <w:b/>
          <w:bCs/>
          <w:color w:val="000000" w:themeColor="text1"/>
          <w:sz w:val="18"/>
          <w:szCs w:val="18"/>
        </w:rPr>
        <w:t xml:space="preserve">Completed for the </w:t>
      </w:r>
      <w:proofErr w:type="spellStart"/>
      <w:r>
        <w:rPr>
          <w:b/>
          <w:bCs/>
          <w:color w:val="000000" w:themeColor="text1"/>
          <w:sz w:val="18"/>
          <w:szCs w:val="18"/>
        </w:rPr>
        <w:t>NeuOst</w:t>
      </w:r>
      <w:proofErr w:type="spellEnd"/>
      <w:r>
        <w:rPr>
          <w:b/>
          <w:bCs/>
          <w:color w:val="000000" w:themeColor="text1"/>
          <w:sz w:val="18"/>
          <w:szCs w:val="18"/>
        </w:rPr>
        <w:t xml:space="preserve"> feasibility trial: </w:t>
      </w:r>
      <w:proofErr w:type="spellStart"/>
      <w:r w:rsidR="000E2910" w:rsidRPr="00432E65">
        <w:rPr>
          <w:b/>
          <w:bCs/>
          <w:color w:val="000000" w:themeColor="text1"/>
          <w:sz w:val="18"/>
          <w:szCs w:val="18"/>
        </w:rPr>
        <w:t>TIDieR</w:t>
      </w:r>
      <w:proofErr w:type="spellEnd"/>
      <w:r w:rsidR="000E2910" w:rsidRPr="00432E65">
        <w:rPr>
          <w:b/>
          <w:bCs/>
          <w:color w:val="000000" w:themeColor="text1"/>
          <w:sz w:val="18"/>
          <w:szCs w:val="18"/>
        </w:rPr>
        <w:t>-Placebo Checklist</w:t>
      </w:r>
      <w:r w:rsidR="00881308" w:rsidRPr="00432E65">
        <w:rPr>
          <w:b/>
          <w:bCs/>
          <w:color w:val="000000" w:themeColor="text1"/>
          <w:sz w:val="18"/>
          <w:szCs w:val="18"/>
        </w:rPr>
        <w:t xml:space="preserve"> with added items from the </w:t>
      </w:r>
      <w:r w:rsidR="004F02FB" w:rsidRPr="00432E65">
        <w:rPr>
          <w:b/>
          <w:bCs/>
          <w:color w:val="000000" w:themeColor="text1"/>
          <w:sz w:val="18"/>
          <w:szCs w:val="18"/>
        </w:rPr>
        <w:t>Recommendations for the Development, Implementation, and Reporting of Control</w:t>
      </w:r>
      <w:r w:rsidR="00EE757C" w:rsidRPr="00432E65">
        <w:rPr>
          <w:b/>
          <w:bCs/>
          <w:color w:val="000000" w:themeColor="text1"/>
          <w:sz w:val="18"/>
          <w:szCs w:val="18"/>
        </w:rPr>
        <w:t xml:space="preserve"> Interventions</w:t>
      </w:r>
      <w:r w:rsidR="004F02FB" w:rsidRPr="00432E65">
        <w:rPr>
          <w:b/>
          <w:bCs/>
          <w:color w:val="000000" w:themeColor="text1"/>
          <w:sz w:val="18"/>
          <w:szCs w:val="18"/>
        </w:rPr>
        <w:t xml:space="preserve"> in </w:t>
      </w:r>
      <w:r w:rsidR="00EE757C" w:rsidRPr="00432E65">
        <w:rPr>
          <w:b/>
          <w:bCs/>
          <w:color w:val="000000" w:themeColor="text1"/>
          <w:sz w:val="18"/>
          <w:szCs w:val="18"/>
        </w:rPr>
        <w:t xml:space="preserve">Efficacy </w:t>
      </w:r>
      <w:r w:rsidR="004F02FB" w:rsidRPr="00432E65">
        <w:rPr>
          <w:b/>
          <w:bCs/>
          <w:color w:val="000000" w:themeColor="text1"/>
          <w:sz w:val="18"/>
          <w:szCs w:val="18"/>
        </w:rPr>
        <w:t>Trials of Physical, Psychological, and Self-Management Therapies (</w:t>
      </w:r>
      <w:proofErr w:type="spellStart"/>
      <w:r w:rsidR="00EE757C" w:rsidRPr="00432E65">
        <w:rPr>
          <w:b/>
          <w:bCs/>
          <w:color w:val="000000" w:themeColor="text1"/>
          <w:sz w:val="18"/>
          <w:szCs w:val="18"/>
        </w:rPr>
        <w:t>Co</w:t>
      </w:r>
      <w:r w:rsidR="004F02FB" w:rsidRPr="00432E65">
        <w:rPr>
          <w:b/>
          <w:bCs/>
          <w:color w:val="000000" w:themeColor="text1"/>
          <w:sz w:val="18"/>
          <w:szCs w:val="18"/>
        </w:rPr>
        <w:t>PPS</w:t>
      </w:r>
      <w:proofErr w:type="spellEnd"/>
      <w:r w:rsidR="0039758E" w:rsidRPr="00432E65">
        <w:rPr>
          <w:b/>
          <w:bCs/>
          <w:color w:val="000000" w:themeColor="text1"/>
          <w:sz w:val="18"/>
          <w:szCs w:val="18"/>
        </w:rPr>
        <w:t>)</w:t>
      </w:r>
      <w:r w:rsidR="004F02FB" w:rsidRPr="00432E65">
        <w:rPr>
          <w:b/>
          <w:bCs/>
          <w:color w:val="000000" w:themeColor="text1"/>
          <w:sz w:val="18"/>
          <w:szCs w:val="18"/>
        </w:rPr>
        <w:t xml:space="preserve"> statement.</w:t>
      </w:r>
      <w:r w:rsidR="004F02FB" w:rsidRPr="00432E65">
        <w:rPr>
          <w:color w:val="000000" w:themeColor="text1"/>
          <w:sz w:val="18"/>
          <w:szCs w:val="18"/>
        </w:rPr>
        <w:t xml:space="preserve"> </w:t>
      </w:r>
    </w:p>
    <w:p w14:paraId="081B0C7D" w14:textId="77777777" w:rsidR="004F357A" w:rsidRDefault="004F357A" w:rsidP="004F357A">
      <w:pPr>
        <w:rPr>
          <w:rFonts w:eastAsiaTheme="majorEastAsia"/>
          <w:b/>
          <w:bCs/>
          <w:color w:val="000000" w:themeColor="text1"/>
          <w:sz w:val="18"/>
          <w:szCs w:val="18"/>
        </w:rPr>
      </w:pPr>
    </w:p>
    <w:p w14:paraId="15742ADD" w14:textId="77777777" w:rsidR="00AE466E" w:rsidRDefault="00AE466E" w:rsidP="004F357A">
      <w:pPr>
        <w:rPr>
          <w:rFonts w:eastAsiaTheme="majorEastAsia"/>
          <w:b/>
          <w:bCs/>
          <w:color w:val="000000" w:themeColor="text1"/>
          <w:sz w:val="18"/>
          <w:szCs w:val="18"/>
        </w:rPr>
      </w:pPr>
    </w:p>
    <w:p w14:paraId="3811DCC4" w14:textId="0B97BED9" w:rsidR="00AE466E" w:rsidRPr="00E37547" w:rsidRDefault="00AE466E" w:rsidP="00E37547">
      <w:pPr>
        <w:rPr>
          <w:rFonts w:eastAsiaTheme="majorEastAsia"/>
          <w:color w:val="000000" w:themeColor="text1"/>
          <w:sz w:val="18"/>
          <w:szCs w:val="18"/>
        </w:rPr>
      </w:pPr>
      <w:r w:rsidRPr="00E37547">
        <w:rPr>
          <w:rFonts w:eastAsiaTheme="majorEastAsia"/>
          <w:color w:val="000000" w:themeColor="text1"/>
          <w:sz w:val="18"/>
          <w:szCs w:val="18"/>
        </w:rPr>
        <w:t>Note: In the below table, Appendix 1 refers to the document ‘</w:t>
      </w:r>
      <w:r w:rsidR="00E37547" w:rsidRPr="00E37547">
        <w:rPr>
          <w:rFonts w:eastAsiaTheme="majorEastAsia"/>
          <w:color w:val="000000" w:themeColor="text1"/>
          <w:sz w:val="18"/>
          <w:szCs w:val="18"/>
        </w:rPr>
        <w:t xml:space="preserve">Development and description of the </w:t>
      </w:r>
      <w:proofErr w:type="spellStart"/>
      <w:r w:rsidR="00E37547" w:rsidRPr="00E37547">
        <w:rPr>
          <w:rFonts w:eastAsiaTheme="majorEastAsia"/>
          <w:color w:val="000000" w:themeColor="text1"/>
          <w:sz w:val="18"/>
          <w:szCs w:val="18"/>
        </w:rPr>
        <w:t>NeuOst</w:t>
      </w:r>
      <w:proofErr w:type="spellEnd"/>
      <w:r w:rsidR="00E37547" w:rsidRPr="00E37547">
        <w:rPr>
          <w:rFonts w:eastAsiaTheme="majorEastAsia"/>
          <w:color w:val="000000" w:themeColor="text1"/>
          <w:sz w:val="18"/>
          <w:szCs w:val="18"/>
        </w:rPr>
        <w:t xml:space="preserve"> intervention</w:t>
      </w:r>
      <w:r w:rsidRPr="00E37547">
        <w:rPr>
          <w:rFonts w:eastAsiaTheme="majorEastAsia"/>
          <w:color w:val="000000" w:themeColor="text1"/>
          <w:sz w:val="18"/>
          <w:szCs w:val="18"/>
        </w:rPr>
        <w:t>’, and Appendix 2 refers to the document ‘</w:t>
      </w:r>
      <w:r w:rsidRPr="00E37547">
        <w:rPr>
          <w:rFonts w:eastAsiaTheme="majorEastAsia"/>
          <w:color w:val="000000" w:themeColor="text1"/>
          <w:sz w:val="18"/>
          <w:szCs w:val="18"/>
        </w:rPr>
        <w:t>Development and description of the control intervention</w:t>
      </w:r>
      <w:r w:rsidRPr="00E37547">
        <w:rPr>
          <w:rFonts w:eastAsiaTheme="majorEastAsia"/>
          <w:color w:val="000000" w:themeColor="text1"/>
          <w:sz w:val="18"/>
          <w:szCs w:val="18"/>
        </w:rPr>
        <w:t xml:space="preserve">’. </w:t>
      </w:r>
    </w:p>
    <w:p w14:paraId="1378B4C5" w14:textId="77777777" w:rsidR="00AE466E" w:rsidRPr="00432E65" w:rsidRDefault="00AE466E" w:rsidP="004F357A">
      <w:pPr>
        <w:rPr>
          <w:rFonts w:eastAsiaTheme="majorEastAsia"/>
          <w:b/>
          <w:bCs/>
          <w:color w:val="000000" w:themeColor="text1"/>
          <w:sz w:val="18"/>
          <w:szCs w:val="18"/>
        </w:rPr>
      </w:pPr>
    </w:p>
    <w:tbl>
      <w:tblPr>
        <w:tblStyle w:val="TableGrid"/>
        <w:tblW w:w="9067" w:type="dxa"/>
        <w:tblLook w:val="04A0" w:firstRow="1" w:lastRow="0" w:firstColumn="1" w:lastColumn="0" w:noHBand="0" w:noVBand="1"/>
      </w:tblPr>
      <w:tblGrid>
        <w:gridCol w:w="1827"/>
        <w:gridCol w:w="1446"/>
        <w:gridCol w:w="1236"/>
        <w:gridCol w:w="1826"/>
        <w:gridCol w:w="1446"/>
        <w:gridCol w:w="1286"/>
      </w:tblGrid>
      <w:tr w:rsidR="006A2D69" w:rsidRPr="00432E65" w14:paraId="3FC4D0A5" w14:textId="77777777" w:rsidTr="00432E65">
        <w:trPr>
          <w:trHeight w:val="282"/>
        </w:trPr>
        <w:tc>
          <w:tcPr>
            <w:tcW w:w="2301" w:type="dxa"/>
          </w:tcPr>
          <w:p w14:paraId="787A9C24" w14:textId="77777777" w:rsidR="000E2910" w:rsidRPr="00432E65" w:rsidRDefault="000E2910" w:rsidP="00ED1479">
            <w:pPr>
              <w:rPr>
                <w:b/>
                <w:bCs/>
                <w:color w:val="000000" w:themeColor="text1"/>
                <w:sz w:val="18"/>
                <w:szCs w:val="18"/>
              </w:rPr>
            </w:pPr>
            <w:r w:rsidRPr="00432E65">
              <w:rPr>
                <w:b/>
                <w:bCs/>
                <w:color w:val="000000" w:themeColor="text1"/>
                <w:sz w:val="18"/>
                <w:szCs w:val="18"/>
              </w:rPr>
              <w:t>Item</w:t>
            </w:r>
          </w:p>
        </w:tc>
        <w:tc>
          <w:tcPr>
            <w:tcW w:w="2534" w:type="dxa"/>
            <w:gridSpan w:val="2"/>
          </w:tcPr>
          <w:p w14:paraId="12C4F7BC" w14:textId="77777777" w:rsidR="000E2910" w:rsidRPr="00432E65" w:rsidRDefault="000E2910" w:rsidP="00ED1479">
            <w:pPr>
              <w:rPr>
                <w:b/>
                <w:bCs/>
                <w:color w:val="000000" w:themeColor="text1"/>
                <w:sz w:val="18"/>
                <w:szCs w:val="18"/>
              </w:rPr>
            </w:pPr>
            <w:r w:rsidRPr="00432E65">
              <w:rPr>
                <w:b/>
                <w:bCs/>
                <w:color w:val="000000" w:themeColor="text1"/>
                <w:sz w:val="18"/>
                <w:szCs w:val="18"/>
              </w:rPr>
              <w:t>Where located</w:t>
            </w:r>
          </w:p>
        </w:tc>
        <w:tc>
          <w:tcPr>
            <w:tcW w:w="0" w:type="auto"/>
          </w:tcPr>
          <w:p w14:paraId="29609514" w14:textId="77777777" w:rsidR="000E2910" w:rsidRPr="00432E65" w:rsidRDefault="000E2910" w:rsidP="00ED1479">
            <w:pPr>
              <w:rPr>
                <w:b/>
                <w:bCs/>
                <w:color w:val="000000" w:themeColor="text1"/>
                <w:sz w:val="18"/>
                <w:szCs w:val="18"/>
              </w:rPr>
            </w:pPr>
          </w:p>
        </w:tc>
        <w:tc>
          <w:tcPr>
            <w:tcW w:w="1935" w:type="dxa"/>
            <w:gridSpan w:val="2"/>
          </w:tcPr>
          <w:p w14:paraId="7943F96D" w14:textId="77777777" w:rsidR="000E2910" w:rsidRPr="00432E65" w:rsidRDefault="000E2910" w:rsidP="00ED1479">
            <w:pPr>
              <w:rPr>
                <w:b/>
                <w:bCs/>
                <w:color w:val="000000" w:themeColor="text1"/>
                <w:sz w:val="18"/>
                <w:szCs w:val="18"/>
              </w:rPr>
            </w:pPr>
            <w:r w:rsidRPr="00432E65">
              <w:rPr>
                <w:b/>
                <w:bCs/>
                <w:color w:val="000000" w:themeColor="text1"/>
                <w:sz w:val="18"/>
                <w:szCs w:val="18"/>
              </w:rPr>
              <w:t>Where located</w:t>
            </w:r>
          </w:p>
        </w:tc>
      </w:tr>
      <w:tr w:rsidR="00885E92" w:rsidRPr="00432E65" w14:paraId="65058360" w14:textId="77777777" w:rsidTr="00432E65">
        <w:tc>
          <w:tcPr>
            <w:tcW w:w="2301" w:type="dxa"/>
          </w:tcPr>
          <w:p w14:paraId="7C852221" w14:textId="77777777" w:rsidR="000E2910" w:rsidRPr="00432E65" w:rsidRDefault="000E2910" w:rsidP="00ED1479">
            <w:pPr>
              <w:rPr>
                <w:b/>
                <w:bCs/>
                <w:color w:val="000000" w:themeColor="text1"/>
                <w:sz w:val="18"/>
                <w:szCs w:val="18"/>
              </w:rPr>
            </w:pPr>
          </w:p>
        </w:tc>
        <w:tc>
          <w:tcPr>
            <w:tcW w:w="1336" w:type="dxa"/>
          </w:tcPr>
          <w:p w14:paraId="1A7B442D" w14:textId="77777777" w:rsidR="000E2910" w:rsidRPr="00432E65" w:rsidRDefault="000E2910" w:rsidP="00ED1479">
            <w:pPr>
              <w:rPr>
                <w:b/>
                <w:bCs/>
                <w:color w:val="000000" w:themeColor="text1"/>
                <w:sz w:val="18"/>
                <w:szCs w:val="18"/>
              </w:rPr>
            </w:pPr>
            <w:r w:rsidRPr="00432E65">
              <w:rPr>
                <w:b/>
                <w:bCs/>
                <w:color w:val="000000" w:themeColor="text1"/>
                <w:sz w:val="18"/>
                <w:szCs w:val="18"/>
              </w:rPr>
              <w:t>Primary paper (page or appendix number)</w:t>
            </w:r>
          </w:p>
        </w:tc>
        <w:tc>
          <w:tcPr>
            <w:tcW w:w="1198" w:type="dxa"/>
          </w:tcPr>
          <w:p w14:paraId="05F33350" w14:textId="77777777" w:rsidR="000E2910" w:rsidRPr="00432E65" w:rsidRDefault="000E2910" w:rsidP="00ED1479">
            <w:pPr>
              <w:rPr>
                <w:b/>
                <w:bCs/>
                <w:color w:val="000000" w:themeColor="text1"/>
                <w:sz w:val="18"/>
                <w:szCs w:val="18"/>
              </w:rPr>
            </w:pPr>
            <w:r w:rsidRPr="00432E65">
              <w:rPr>
                <w:b/>
                <w:bCs/>
                <w:color w:val="000000" w:themeColor="text1"/>
                <w:sz w:val="18"/>
                <w:szCs w:val="18"/>
              </w:rPr>
              <w:t>Other (details)</w:t>
            </w:r>
          </w:p>
        </w:tc>
        <w:tc>
          <w:tcPr>
            <w:tcW w:w="2297" w:type="dxa"/>
          </w:tcPr>
          <w:p w14:paraId="5E044A0B" w14:textId="77777777" w:rsidR="000E2910" w:rsidRPr="00432E65" w:rsidRDefault="000E2910" w:rsidP="00ED1479">
            <w:pPr>
              <w:rPr>
                <w:b/>
                <w:bCs/>
                <w:color w:val="000000" w:themeColor="text1"/>
                <w:sz w:val="18"/>
                <w:szCs w:val="18"/>
              </w:rPr>
            </w:pPr>
          </w:p>
        </w:tc>
        <w:tc>
          <w:tcPr>
            <w:tcW w:w="0" w:type="auto"/>
          </w:tcPr>
          <w:p w14:paraId="65997ADC" w14:textId="77777777" w:rsidR="000E2910" w:rsidRPr="00432E65" w:rsidRDefault="000E2910" w:rsidP="00ED1479">
            <w:pPr>
              <w:rPr>
                <w:b/>
                <w:bCs/>
                <w:color w:val="000000" w:themeColor="text1"/>
                <w:sz w:val="18"/>
                <w:szCs w:val="18"/>
              </w:rPr>
            </w:pPr>
            <w:r w:rsidRPr="00432E65">
              <w:rPr>
                <w:b/>
                <w:bCs/>
                <w:color w:val="000000" w:themeColor="text1"/>
                <w:sz w:val="18"/>
                <w:szCs w:val="18"/>
              </w:rPr>
              <w:t>Primary paper (page or appendix number)</w:t>
            </w:r>
          </w:p>
        </w:tc>
        <w:tc>
          <w:tcPr>
            <w:tcW w:w="709" w:type="dxa"/>
          </w:tcPr>
          <w:p w14:paraId="4C0B3538" w14:textId="77777777" w:rsidR="000E2910" w:rsidRPr="00432E65" w:rsidRDefault="000E2910" w:rsidP="00ED1479">
            <w:pPr>
              <w:rPr>
                <w:b/>
                <w:bCs/>
                <w:color w:val="000000" w:themeColor="text1"/>
                <w:sz w:val="18"/>
                <w:szCs w:val="18"/>
              </w:rPr>
            </w:pPr>
            <w:r w:rsidRPr="00432E65">
              <w:rPr>
                <w:b/>
                <w:bCs/>
                <w:color w:val="000000" w:themeColor="text1"/>
                <w:sz w:val="18"/>
                <w:szCs w:val="18"/>
              </w:rPr>
              <w:t>Other (details)</w:t>
            </w:r>
          </w:p>
        </w:tc>
      </w:tr>
      <w:tr w:rsidR="00885E92" w:rsidRPr="00432E65" w14:paraId="72D1D5B0" w14:textId="77777777" w:rsidTr="00432E65">
        <w:tc>
          <w:tcPr>
            <w:tcW w:w="2301" w:type="dxa"/>
          </w:tcPr>
          <w:p w14:paraId="4C95CE88" w14:textId="716CD07B" w:rsidR="007D2491" w:rsidRPr="00432E65" w:rsidRDefault="007D2491" w:rsidP="007D2491">
            <w:pPr>
              <w:rPr>
                <w:b/>
                <w:bCs/>
                <w:color w:val="000000" w:themeColor="text1"/>
                <w:sz w:val="18"/>
                <w:szCs w:val="18"/>
              </w:rPr>
            </w:pPr>
            <w:r w:rsidRPr="00432E65">
              <w:rPr>
                <w:b/>
                <w:bCs/>
                <w:color w:val="000000" w:themeColor="text1"/>
                <w:sz w:val="18"/>
                <w:szCs w:val="18"/>
              </w:rPr>
              <w:t>Active intervention</w:t>
            </w:r>
          </w:p>
        </w:tc>
        <w:tc>
          <w:tcPr>
            <w:tcW w:w="1336" w:type="dxa"/>
          </w:tcPr>
          <w:p w14:paraId="2A211691" w14:textId="77777777" w:rsidR="007D2491" w:rsidRPr="00432E65" w:rsidRDefault="007D2491" w:rsidP="007D2491">
            <w:pPr>
              <w:rPr>
                <w:b/>
                <w:bCs/>
                <w:color w:val="000000" w:themeColor="text1"/>
                <w:sz w:val="18"/>
                <w:szCs w:val="18"/>
              </w:rPr>
            </w:pPr>
          </w:p>
        </w:tc>
        <w:tc>
          <w:tcPr>
            <w:tcW w:w="1198" w:type="dxa"/>
          </w:tcPr>
          <w:p w14:paraId="526B8660" w14:textId="77777777" w:rsidR="007D2491" w:rsidRPr="00432E65" w:rsidRDefault="007D2491" w:rsidP="007D2491">
            <w:pPr>
              <w:rPr>
                <w:b/>
                <w:bCs/>
                <w:color w:val="000000" w:themeColor="text1"/>
                <w:sz w:val="18"/>
                <w:szCs w:val="18"/>
              </w:rPr>
            </w:pPr>
          </w:p>
        </w:tc>
        <w:tc>
          <w:tcPr>
            <w:tcW w:w="2297" w:type="dxa"/>
          </w:tcPr>
          <w:p w14:paraId="020EF894" w14:textId="02E09465" w:rsidR="007D2491" w:rsidRPr="00432E65" w:rsidRDefault="00C36BE1" w:rsidP="007D2491">
            <w:pPr>
              <w:rPr>
                <w:b/>
                <w:bCs/>
                <w:color w:val="000000" w:themeColor="text1"/>
                <w:sz w:val="18"/>
                <w:szCs w:val="18"/>
              </w:rPr>
            </w:pPr>
            <w:r w:rsidRPr="00432E65">
              <w:rPr>
                <w:b/>
                <w:bCs/>
                <w:color w:val="000000" w:themeColor="text1"/>
                <w:sz w:val="18"/>
                <w:szCs w:val="18"/>
              </w:rPr>
              <w:t>Control</w:t>
            </w:r>
            <w:r w:rsidR="007D2491" w:rsidRPr="00432E65">
              <w:rPr>
                <w:b/>
                <w:bCs/>
                <w:color w:val="000000" w:themeColor="text1"/>
                <w:sz w:val="18"/>
                <w:szCs w:val="18"/>
              </w:rPr>
              <w:t xml:space="preserve"> intervention</w:t>
            </w:r>
          </w:p>
        </w:tc>
        <w:tc>
          <w:tcPr>
            <w:tcW w:w="0" w:type="auto"/>
          </w:tcPr>
          <w:p w14:paraId="1363083B" w14:textId="77777777" w:rsidR="007D2491" w:rsidRPr="00432E65" w:rsidRDefault="007D2491" w:rsidP="007D2491">
            <w:pPr>
              <w:rPr>
                <w:color w:val="000000" w:themeColor="text1"/>
                <w:sz w:val="18"/>
                <w:szCs w:val="18"/>
              </w:rPr>
            </w:pPr>
          </w:p>
        </w:tc>
        <w:tc>
          <w:tcPr>
            <w:tcW w:w="709" w:type="dxa"/>
          </w:tcPr>
          <w:p w14:paraId="593F7755" w14:textId="77777777" w:rsidR="007D2491" w:rsidRPr="00432E65" w:rsidRDefault="007D2491" w:rsidP="007D2491">
            <w:pPr>
              <w:rPr>
                <w:color w:val="000000" w:themeColor="text1"/>
                <w:sz w:val="18"/>
                <w:szCs w:val="18"/>
              </w:rPr>
            </w:pPr>
          </w:p>
        </w:tc>
      </w:tr>
      <w:tr w:rsidR="00885E92" w:rsidRPr="00432E65" w14:paraId="3861DAFE" w14:textId="77777777" w:rsidTr="00432E65">
        <w:tc>
          <w:tcPr>
            <w:tcW w:w="2301" w:type="dxa"/>
          </w:tcPr>
          <w:p w14:paraId="1BD88916" w14:textId="4F3585CF" w:rsidR="007D2491" w:rsidRPr="00432E65" w:rsidRDefault="007D2491" w:rsidP="007D2491">
            <w:pPr>
              <w:rPr>
                <w:b/>
                <w:bCs/>
                <w:color w:val="000000" w:themeColor="text1"/>
                <w:sz w:val="18"/>
                <w:szCs w:val="18"/>
              </w:rPr>
            </w:pPr>
            <w:r w:rsidRPr="00432E65">
              <w:rPr>
                <w:b/>
                <w:bCs/>
                <w:i/>
                <w:sz w:val="18"/>
                <w:szCs w:val="18"/>
              </w:rPr>
              <w:t>0 Processes of sham intervention development</w:t>
            </w:r>
          </w:p>
        </w:tc>
        <w:tc>
          <w:tcPr>
            <w:tcW w:w="1336" w:type="dxa"/>
          </w:tcPr>
          <w:p w14:paraId="5D0FC704" w14:textId="77777777" w:rsidR="007D2491" w:rsidRPr="00432E65" w:rsidRDefault="007D2491" w:rsidP="007D2491">
            <w:pPr>
              <w:rPr>
                <w:b/>
                <w:bCs/>
                <w:color w:val="000000" w:themeColor="text1"/>
                <w:sz w:val="18"/>
                <w:szCs w:val="18"/>
              </w:rPr>
            </w:pPr>
          </w:p>
        </w:tc>
        <w:tc>
          <w:tcPr>
            <w:tcW w:w="1198" w:type="dxa"/>
          </w:tcPr>
          <w:p w14:paraId="4152BCDE" w14:textId="77777777" w:rsidR="007D2491" w:rsidRPr="00432E65" w:rsidRDefault="007D2491" w:rsidP="007D2491">
            <w:pPr>
              <w:rPr>
                <w:b/>
                <w:bCs/>
                <w:color w:val="000000" w:themeColor="text1"/>
                <w:sz w:val="18"/>
                <w:szCs w:val="18"/>
              </w:rPr>
            </w:pPr>
          </w:p>
        </w:tc>
        <w:tc>
          <w:tcPr>
            <w:tcW w:w="2297" w:type="dxa"/>
          </w:tcPr>
          <w:p w14:paraId="1E247761" w14:textId="5E787BE2" w:rsidR="007D2491" w:rsidRPr="00432E65" w:rsidRDefault="007D2491" w:rsidP="007D2491">
            <w:pPr>
              <w:rPr>
                <w:b/>
                <w:bCs/>
                <w:color w:val="000000" w:themeColor="text1"/>
                <w:sz w:val="18"/>
                <w:szCs w:val="18"/>
              </w:rPr>
            </w:pPr>
          </w:p>
        </w:tc>
        <w:tc>
          <w:tcPr>
            <w:tcW w:w="0" w:type="auto"/>
          </w:tcPr>
          <w:p w14:paraId="780478D6" w14:textId="77777777" w:rsidR="007D2491" w:rsidRPr="00432E65" w:rsidRDefault="007D2491" w:rsidP="007D2491">
            <w:pPr>
              <w:rPr>
                <w:color w:val="000000" w:themeColor="text1"/>
                <w:sz w:val="18"/>
                <w:szCs w:val="18"/>
              </w:rPr>
            </w:pPr>
          </w:p>
        </w:tc>
        <w:tc>
          <w:tcPr>
            <w:tcW w:w="709" w:type="dxa"/>
          </w:tcPr>
          <w:p w14:paraId="5E9C9736" w14:textId="745DA203" w:rsidR="007D2491" w:rsidRPr="00432E65" w:rsidRDefault="008A09BF" w:rsidP="007D2491">
            <w:pPr>
              <w:rPr>
                <w:color w:val="000000" w:themeColor="text1"/>
                <w:sz w:val="18"/>
                <w:szCs w:val="18"/>
              </w:rPr>
            </w:pPr>
            <w:r w:rsidRPr="00432E65">
              <w:rPr>
                <w:color w:val="000000" w:themeColor="text1"/>
                <w:sz w:val="18"/>
                <w:szCs w:val="18"/>
              </w:rPr>
              <w:t xml:space="preserve">For all items, also see Appendix </w:t>
            </w:r>
            <w:r w:rsidRPr="00432E65">
              <w:rPr>
                <w:color w:val="000000" w:themeColor="text1"/>
                <w:sz w:val="18"/>
                <w:szCs w:val="18"/>
              </w:rPr>
              <w:t>2</w:t>
            </w:r>
            <w:r w:rsidRPr="00432E65">
              <w:rPr>
                <w:color w:val="000000" w:themeColor="text1"/>
                <w:sz w:val="18"/>
                <w:szCs w:val="18"/>
              </w:rPr>
              <w:t xml:space="preserve"> of</w:t>
            </w:r>
            <w:r w:rsidR="0073088F">
              <w:rPr>
                <w:color w:val="000000" w:themeColor="text1"/>
                <w:sz w:val="18"/>
                <w:szCs w:val="18"/>
              </w:rPr>
              <w:t xml:space="preserve"> RCT protocol</w:t>
            </w:r>
            <w:r w:rsidRPr="00432E65">
              <w:rPr>
                <w:color w:val="000000" w:themeColor="text1"/>
                <w:sz w:val="18"/>
                <w:szCs w:val="18"/>
              </w:rPr>
              <w:t xml:space="preserve"> publication</w:t>
            </w:r>
          </w:p>
        </w:tc>
      </w:tr>
      <w:tr w:rsidR="00885E92" w:rsidRPr="00432E65" w14:paraId="730E722B" w14:textId="77777777" w:rsidTr="00432E65">
        <w:tc>
          <w:tcPr>
            <w:tcW w:w="2301" w:type="dxa"/>
          </w:tcPr>
          <w:p w14:paraId="1D7C39AF" w14:textId="77777777" w:rsidR="007D2491" w:rsidRPr="00432E65" w:rsidRDefault="007D2491" w:rsidP="007D2491">
            <w:pPr>
              <w:rPr>
                <w:b/>
                <w:bCs/>
                <w:color w:val="000000" w:themeColor="text1"/>
                <w:sz w:val="18"/>
                <w:szCs w:val="18"/>
              </w:rPr>
            </w:pPr>
          </w:p>
        </w:tc>
        <w:tc>
          <w:tcPr>
            <w:tcW w:w="1336" w:type="dxa"/>
          </w:tcPr>
          <w:p w14:paraId="41BDB05D" w14:textId="77777777" w:rsidR="007D2491" w:rsidRPr="00432E65" w:rsidRDefault="007D2491" w:rsidP="007D2491">
            <w:pPr>
              <w:rPr>
                <w:b/>
                <w:bCs/>
                <w:color w:val="000000" w:themeColor="text1"/>
                <w:sz w:val="18"/>
                <w:szCs w:val="18"/>
              </w:rPr>
            </w:pPr>
          </w:p>
        </w:tc>
        <w:tc>
          <w:tcPr>
            <w:tcW w:w="1198" w:type="dxa"/>
          </w:tcPr>
          <w:p w14:paraId="2523A5B2" w14:textId="77777777" w:rsidR="007D2491" w:rsidRPr="00432E65" w:rsidRDefault="007D2491" w:rsidP="007D2491">
            <w:pPr>
              <w:rPr>
                <w:b/>
                <w:bCs/>
                <w:color w:val="000000" w:themeColor="text1"/>
                <w:sz w:val="18"/>
                <w:szCs w:val="18"/>
              </w:rPr>
            </w:pPr>
          </w:p>
        </w:tc>
        <w:tc>
          <w:tcPr>
            <w:tcW w:w="2297" w:type="dxa"/>
          </w:tcPr>
          <w:p w14:paraId="63986332" w14:textId="73122752" w:rsidR="007D2491" w:rsidRPr="00432E65" w:rsidRDefault="007D2491" w:rsidP="007D2491">
            <w:pPr>
              <w:rPr>
                <w:i/>
                <w:iCs/>
                <w:color w:val="000000" w:themeColor="text1"/>
                <w:sz w:val="18"/>
                <w:szCs w:val="18"/>
              </w:rPr>
            </w:pPr>
            <w:r w:rsidRPr="00432E65">
              <w:rPr>
                <w:i/>
                <w:iCs/>
                <w:color w:val="000000" w:themeColor="text1"/>
                <w:sz w:val="18"/>
                <w:szCs w:val="18"/>
              </w:rPr>
              <w:t>Sources and processes that informed the development of the control intervention.</w:t>
            </w:r>
          </w:p>
        </w:tc>
        <w:tc>
          <w:tcPr>
            <w:tcW w:w="0" w:type="auto"/>
          </w:tcPr>
          <w:p w14:paraId="68226495" w14:textId="74AB6018" w:rsidR="007D2491" w:rsidRPr="00432E65" w:rsidRDefault="006D4F71" w:rsidP="007D2491">
            <w:pPr>
              <w:rPr>
                <w:color w:val="000000" w:themeColor="text1"/>
                <w:sz w:val="18"/>
                <w:szCs w:val="18"/>
              </w:rPr>
            </w:pPr>
            <w:r w:rsidRPr="00432E65">
              <w:rPr>
                <w:color w:val="000000" w:themeColor="text1"/>
                <w:sz w:val="18"/>
                <w:szCs w:val="18"/>
              </w:rPr>
              <w:t>Results (</w:t>
            </w:r>
            <w:r w:rsidR="00B253F6">
              <w:rPr>
                <w:color w:val="000000" w:themeColor="text1"/>
                <w:sz w:val="18"/>
                <w:szCs w:val="18"/>
              </w:rPr>
              <w:t xml:space="preserve">section </w:t>
            </w:r>
            <w:r w:rsidRPr="00432E65">
              <w:rPr>
                <w:color w:val="000000" w:themeColor="text1"/>
                <w:sz w:val="18"/>
                <w:szCs w:val="18"/>
              </w:rPr>
              <w:t>“</w:t>
            </w:r>
            <w:r w:rsidRPr="00432E65">
              <w:rPr>
                <w:color w:val="000000" w:themeColor="text1"/>
                <w:sz w:val="18"/>
                <w:szCs w:val="18"/>
              </w:rPr>
              <w:t>Control intervention</w:t>
            </w:r>
            <w:r w:rsidRPr="00432E65">
              <w:rPr>
                <w:color w:val="000000" w:themeColor="text1"/>
                <w:sz w:val="18"/>
                <w:szCs w:val="18"/>
              </w:rPr>
              <w:t>”)</w:t>
            </w:r>
          </w:p>
        </w:tc>
        <w:tc>
          <w:tcPr>
            <w:tcW w:w="709" w:type="dxa"/>
          </w:tcPr>
          <w:p w14:paraId="0A7985CB" w14:textId="4B618067" w:rsidR="007D2491" w:rsidRPr="00432E65" w:rsidRDefault="00025F6B" w:rsidP="007D2491">
            <w:pPr>
              <w:rPr>
                <w:color w:val="000000" w:themeColor="text1"/>
                <w:sz w:val="18"/>
                <w:szCs w:val="18"/>
              </w:rPr>
            </w:pPr>
            <w:r w:rsidRPr="00432E65">
              <w:rPr>
                <w:color w:val="000000" w:themeColor="text1"/>
                <w:sz w:val="18"/>
                <w:szCs w:val="18"/>
              </w:rPr>
              <w:t>Appendix 2</w:t>
            </w:r>
            <w:r w:rsidR="00B253F6">
              <w:rPr>
                <w:color w:val="000000" w:themeColor="text1"/>
                <w:sz w:val="18"/>
                <w:szCs w:val="18"/>
              </w:rPr>
              <w:t xml:space="preserve"> (section “</w:t>
            </w:r>
            <w:r w:rsidR="00B253F6" w:rsidRPr="00B253F6">
              <w:rPr>
                <w:color w:val="000000" w:themeColor="text1"/>
                <w:sz w:val="18"/>
                <w:szCs w:val="18"/>
              </w:rPr>
              <w:t>Control intervention rationale and development</w:t>
            </w:r>
            <w:r w:rsidR="00B253F6">
              <w:rPr>
                <w:color w:val="000000" w:themeColor="text1"/>
                <w:sz w:val="18"/>
                <w:szCs w:val="18"/>
              </w:rPr>
              <w:t>”)</w:t>
            </w:r>
          </w:p>
        </w:tc>
      </w:tr>
      <w:tr w:rsidR="00885E92" w:rsidRPr="00432E65" w14:paraId="79118613" w14:textId="77777777" w:rsidTr="00432E65">
        <w:tc>
          <w:tcPr>
            <w:tcW w:w="2301" w:type="dxa"/>
          </w:tcPr>
          <w:p w14:paraId="5678ADA9" w14:textId="77777777" w:rsidR="007D2491" w:rsidRPr="00432E65" w:rsidRDefault="007D2491" w:rsidP="007D2491">
            <w:pPr>
              <w:rPr>
                <w:color w:val="000000" w:themeColor="text1"/>
                <w:sz w:val="18"/>
                <w:szCs w:val="18"/>
              </w:rPr>
            </w:pPr>
            <w:r w:rsidRPr="00432E65">
              <w:rPr>
                <w:b/>
                <w:bCs/>
                <w:color w:val="000000" w:themeColor="text1"/>
                <w:sz w:val="18"/>
                <w:szCs w:val="18"/>
              </w:rPr>
              <w:t>1 Brief Name</w:t>
            </w:r>
          </w:p>
        </w:tc>
        <w:tc>
          <w:tcPr>
            <w:tcW w:w="1336" w:type="dxa"/>
          </w:tcPr>
          <w:p w14:paraId="6EAB113F" w14:textId="77777777" w:rsidR="007D2491" w:rsidRPr="00432E65" w:rsidRDefault="007D2491" w:rsidP="007D2491">
            <w:pPr>
              <w:rPr>
                <w:color w:val="000000" w:themeColor="text1"/>
                <w:sz w:val="18"/>
                <w:szCs w:val="18"/>
              </w:rPr>
            </w:pPr>
          </w:p>
        </w:tc>
        <w:tc>
          <w:tcPr>
            <w:tcW w:w="1198" w:type="dxa"/>
          </w:tcPr>
          <w:p w14:paraId="33C18A75" w14:textId="77777777" w:rsidR="007D2491" w:rsidRPr="00432E65" w:rsidRDefault="007D2491" w:rsidP="007D2491">
            <w:pPr>
              <w:rPr>
                <w:color w:val="000000" w:themeColor="text1"/>
                <w:sz w:val="18"/>
                <w:szCs w:val="18"/>
              </w:rPr>
            </w:pPr>
          </w:p>
        </w:tc>
        <w:tc>
          <w:tcPr>
            <w:tcW w:w="2297" w:type="dxa"/>
          </w:tcPr>
          <w:p w14:paraId="22E98BFD" w14:textId="77777777" w:rsidR="007D2491" w:rsidRPr="00432E65" w:rsidRDefault="007D2491" w:rsidP="007D2491">
            <w:pPr>
              <w:rPr>
                <w:color w:val="000000" w:themeColor="text1"/>
                <w:sz w:val="18"/>
                <w:szCs w:val="18"/>
              </w:rPr>
            </w:pPr>
          </w:p>
        </w:tc>
        <w:tc>
          <w:tcPr>
            <w:tcW w:w="0" w:type="auto"/>
          </w:tcPr>
          <w:p w14:paraId="74AC2872" w14:textId="77777777" w:rsidR="007D2491" w:rsidRPr="00432E65" w:rsidRDefault="007D2491" w:rsidP="007D2491">
            <w:pPr>
              <w:rPr>
                <w:color w:val="000000" w:themeColor="text1"/>
                <w:sz w:val="18"/>
                <w:szCs w:val="18"/>
              </w:rPr>
            </w:pPr>
          </w:p>
        </w:tc>
        <w:tc>
          <w:tcPr>
            <w:tcW w:w="709" w:type="dxa"/>
          </w:tcPr>
          <w:p w14:paraId="0B989ED2" w14:textId="77777777" w:rsidR="007D2491" w:rsidRPr="00432E65" w:rsidRDefault="007D2491" w:rsidP="007D2491">
            <w:pPr>
              <w:rPr>
                <w:color w:val="000000" w:themeColor="text1"/>
                <w:sz w:val="18"/>
                <w:szCs w:val="18"/>
              </w:rPr>
            </w:pPr>
          </w:p>
        </w:tc>
      </w:tr>
      <w:tr w:rsidR="00885E92" w:rsidRPr="00432E65" w14:paraId="4D9BC44B" w14:textId="77777777" w:rsidTr="00432E65">
        <w:tc>
          <w:tcPr>
            <w:tcW w:w="2301" w:type="dxa"/>
          </w:tcPr>
          <w:p w14:paraId="3051720D" w14:textId="77777777" w:rsidR="007D2491" w:rsidRPr="00432E65" w:rsidRDefault="007D2491" w:rsidP="007D2491">
            <w:pPr>
              <w:rPr>
                <w:b/>
                <w:bCs/>
                <w:color w:val="000000" w:themeColor="text1"/>
                <w:sz w:val="18"/>
                <w:szCs w:val="18"/>
              </w:rPr>
            </w:pPr>
            <w:r w:rsidRPr="00432E65">
              <w:rPr>
                <w:color w:val="000000" w:themeColor="text1"/>
                <w:sz w:val="18"/>
                <w:szCs w:val="18"/>
              </w:rPr>
              <w:t>Provide the name or a phrase that describes the intervention</w:t>
            </w:r>
          </w:p>
        </w:tc>
        <w:tc>
          <w:tcPr>
            <w:tcW w:w="1336" w:type="dxa"/>
          </w:tcPr>
          <w:p w14:paraId="3F912CF9" w14:textId="66589F3A" w:rsidR="007D2491" w:rsidRPr="00432E65" w:rsidRDefault="00A52227" w:rsidP="007D2491">
            <w:pPr>
              <w:rPr>
                <w:color w:val="000000" w:themeColor="text1"/>
                <w:sz w:val="18"/>
                <w:szCs w:val="18"/>
              </w:rPr>
            </w:pPr>
            <w:r w:rsidRPr="00432E65">
              <w:rPr>
                <w:color w:val="000000" w:themeColor="text1"/>
                <w:sz w:val="18"/>
                <w:szCs w:val="18"/>
              </w:rPr>
              <w:t>Abstract and Introduction</w:t>
            </w:r>
          </w:p>
        </w:tc>
        <w:tc>
          <w:tcPr>
            <w:tcW w:w="1198" w:type="dxa"/>
          </w:tcPr>
          <w:p w14:paraId="3F77148A" w14:textId="12865804" w:rsidR="007D2491" w:rsidRPr="00432E65" w:rsidRDefault="00C75550" w:rsidP="007D2491">
            <w:pPr>
              <w:rPr>
                <w:color w:val="000000" w:themeColor="text1"/>
                <w:sz w:val="18"/>
                <w:szCs w:val="18"/>
              </w:rPr>
            </w:pPr>
            <w:r w:rsidRPr="00432E65">
              <w:rPr>
                <w:color w:val="000000" w:themeColor="text1"/>
                <w:sz w:val="18"/>
                <w:szCs w:val="18"/>
              </w:rPr>
              <w:t xml:space="preserve">For all items, also see Appendix 1 of </w:t>
            </w:r>
            <w:r w:rsidR="0073088F">
              <w:rPr>
                <w:color w:val="000000" w:themeColor="text1"/>
                <w:sz w:val="18"/>
                <w:szCs w:val="18"/>
              </w:rPr>
              <w:t xml:space="preserve">RCT protocol </w:t>
            </w:r>
            <w:r w:rsidRPr="00432E65">
              <w:rPr>
                <w:color w:val="000000" w:themeColor="text1"/>
                <w:sz w:val="18"/>
                <w:szCs w:val="18"/>
              </w:rPr>
              <w:t>publication</w:t>
            </w:r>
          </w:p>
        </w:tc>
        <w:tc>
          <w:tcPr>
            <w:tcW w:w="2297" w:type="dxa"/>
          </w:tcPr>
          <w:p w14:paraId="565BC1EE" w14:textId="63A1D4C6" w:rsidR="007D2491" w:rsidRPr="00432E65" w:rsidRDefault="007D2491" w:rsidP="007D2491">
            <w:pPr>
              <w:rPr>
                <w:b/>
                <w:bCs/>
                <w:color w:val="000000" w:themeColor="text1"/>
                <w:sz w:val="18"/>
                <w:szCs w:val="18"/>
              </w:rPr>
            </w:pPr>
            <w:r w:rsidRPr="00432E65">
              <w:rPr>
                <w:color w:val="000000" w:themeColor="text1"/>
                <w:sz w:val="18"/>
                <w:szCs w:val="18"/>
              </w:rPr>
              <w:t xml:space="preserve">Provide the name or a phrase that describes the </w:t>
            </w:r>
            <w:r w:rsidR="00C36BE1" w:rsidRPr="00432E65">
              <w:rPr>
                <w:color w:val="000000" w:themeColor="text1"/>
                <w:sz w:val="18"/>
                <w:szCs w:val="18"/>
              </w:rPr>
              <w:t xml:space="preserve">control </w:t>
            </w:r>
            <w:r w:rsidRPr="00432E65">
              <w:rPr>
                <w:color w:val="000000" w:themeColor="text1"/>
                <w:sz w:val="18"/>
                <w:szCs w:val="18"/>
              </w:rPr>
              <w:t>intervention</w:t>
            </w:r>
          </w:p>
        </w:tc>
        <w:tc>
          <w:tcPr>
            <w:tcW w:w="0" w:type="auto"/>
          </w:tcPr>
          <w:p w14:paraId="192BB276" w14:textId="2202FDA6" w:rsidR="007D2491" w:rsidRPr="00432E65" w:rsidRDefault="00731587" w:rsidP="007D2491">
            <w:pPr>
              <w:rPr>
                <w:color w:val="000000" w:themeColor="text1"/>
                <w:sz w:val="18"/>
                <w:szCs w:val="18"/>
              </w:rPr>
            </w:pPr>
            <w:r>
              <w:rPr>
                <w:color w:val="000000" w:themeColor="text1"/>
                <w:sz w:val="18"/>
                <w:szCs w:val="18"/>
              </w:rPr>
              <w:t>Abstract and</w:t>
            </w:r>
            <w:r w:rsidR="001A4FFA">
              <w:rPr>
                <w:color w:val="000000" w:themeColor="text1"/>
                <w:sz w:val="18"/>
                <w:szCs w:val="18"/>
              </w:rPr>
              <w:t xml:space="preserve"> Results</w:t>
            </w:r>
            <w:r>
              <w:rPr>
                <w:color w:val="000000" w:themeColor="text1"/>
                <w:sz w:val="18"/>
                <w:szCs w:val="18"/>
              </w:rPr>
              <w:t xml:space="preserve"> </w:t>
            </w:r>
            <w:r w:rsidR="001A4FFA">
              <w:rPr>
                <w:color w:val="000000" w:themeColor="text1"/>
                <w:sz w:val="18"/>
                <w:szCs w:val="18"/>
              </w:rPr>
              <w:t>(“</w:t>
            </w:r>
            <w:r>
              <w:rPr>
                <w:color w:val="000000" w:themeColor="text1"/>
                <w:sz w:val="18"/>
                <w:szCs w:val="18"/>
              </w:rPr>
              <w:t>study objectives</w:t>
            </w:r>
            <w:r w:rsidR="001A4FFA">
              <w:rPr>
                <w:color w:val="000000" w:themeColor="text1"/>
                <w:sz w:val="18"/>
                <w:szCs w:val="18"/>
              </w:rPr>
              <w:t>”)</w:t>
            </w:r>
          </w:p>
        </w:tc>
        <w:tc>
          <w:tcPr>
            <w:tcW w:w="709" w:type="dxa"/>
          </w:tcPr>
          <w:p w14:paraId="3C6A1B08" w14:textId="77777777" w:rsidR="007D2491" w:rsidRPr="00432E65" w:rsidRDefault="007D2491" w:rsidP="007D2491">
            <w:pPr>
              <w:rPr>
                <w:color w:val="000000" w:themeColor="text1"/>
                <w:sz w:val="18"/>
                <w:szCs w:val="18"/>
              </w:rPr>
            </w:pPr>
          </w:p>
        </w:tc>
      </w:tr>
      <w:tr w:rsidR="00885E92" w:rsidRPr="00432E65" w14:paraId="00DEB826" w14:textId="77777777" w:rsidTr="00432E65">
        <w:tc>
          <w:tcPr>
            <w:tcW w:w="2301" w:type="dxa"/>
          </w:tcPr>
          <w:p w14:paraId="6BC64889"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2 Why</w:t>
            </w:r>
          </w:p>
        </w:tc>
        <w:tc>
          <w:tcPr>
            <w:tcW w:w="1336" w:type="dxa"/>
          </w:tcPr>
          <w:p w14:paraId="30D9A110" w14:textId="77777777" w:rsidR="007D2491" w:rsidRPr="00432E65" w:rsidRDefault="007D2491" w:rsidP="007D2491">
            <w:pPr>
              <w:rPr>
                <w:color w:val="000000" w:themeColor="text1"/>
                <w:sz w:val="18"/>
                <w:szCs w:val="18"/>
              </w:rPr>
            </w:pPr>
          </w:p>
        </w:tc>
        <w:tc>
          <w:tcPr>
            <w:tcW w:w="1198" w:type="dxa"/>
          </w:tcPr>
          <w:p w14:paraId="2804AEDE" w14:textId="77777777" w:rsidR="007D2491" w:rsidRPr="00432E65" w:rsidRDefault="007D2491" w:rsidP="007D2491">
            <w:pPr>
              <w:rPr>
                <w:color w:val="000000" w:themeColor="text1"/>
                <w:sz w:val="18"/>
                <w:szCs w:val="18"/>
              </w:rPr>
            </w:pPr>
          </w:p>
        </w:tc>
        <w:tc>
          <w:tcPr>
            <w:tcW w:w="2297" w:type="dxa"/>
          </w:tcPr>
          <w:p w14:paraId="56B53C22" w14:textId="77777777" w:rsidR="007D2491" w:rsidRPr="00432E65" w:rsidRDefault="007D2491" w:rsidP="007D2491">
            <w:pPr>
              <w:rPr>
                <w:color w:val="000000" w:themeColor="text1"/>
                <w:sz w:val="18"/>
                <w:szCs w:val="18"/>
              </w:rPr>
            </w:pPr>
          </w:p>
        </w:tc>
        <w:tc>
          <w:tcPr>
            <w:tcW w:w="0" w:type="auto"/>
          </w:tcPr>
          <w:p w14:paraId="01D0DB1E" w14:textId="77777777" w:rsidR="007D2491" w:rsidRPr="00432E65" w:rsidRDefault="007D2491" w:rsidP="007D2491">
            <w:pPr>
              <w:rPr>
                <w:color w:val="000000" w:themeColor="text1"/>
                <w:sz w:val="18"/>
                <w:szCs w:val="18"/>
              </w:rPr>
            </w:pPr>
          </w:p>
        </w:tc>
        <w:tc>
          <w:tcPr>
            <w:tcW w:w="709" w:type="dxa"/>
          </w:tcPr>
          <w:p w14:paraId="4472BD8E" w14:textId="77777777" w:rsidR="007D2491" w:rsidRPr="00432E65" w:rsidRDefault="007D2491" w:rsidP="007D2491">
            <w:pPr>
              <w:rPr>
                <w:color w:val="000000" w:themeColor="text1"/>
                <w:sz w:val="18"/>
                <w:szCs w:val="18"/>
              </w:rPr>
            </w:pPr>
          </w:p>
        </w:tc>
      </w:tr>
      <w:tr w:rsidR="00885E92" w:rsidRPr="00432E65" w14:paraId="63E1985A" w14:textId="77777777" w:rsidTr="00432E65">
        <w:tc>
          <w:tcPr>
            <w:tcW w:w="2301" w:type="dxa"/>
          </w:tcPr>
          <w:p w14:paraId="7B4B3FD3" w14:textId="77777777" w:rsidR="007D2491" w:rsidRPr="00432E65" w:rsidRDefault="007D2491" w:rsidP="007D2491">
            <w:pPr>
              <w:rPr>
                <w:color w:val="000000" w:themeColor="text1"/>
                <w:sz w:val="18"/>
                <w:szCs w:val="18"/>
              </w:rPr>
            </w:pPr>
            <w:r w:rsidRPr="00432E65">
              <w:rPr>
                <w:color w:val="000000" w:themeColor="text1"/>
                <w:sz w:val="18"/>
                <w:szCs w:val="18"/>
              </w:rPr>
              <w:t xml:space="preserve">Describe any rationale, theory, or goal of the elements essential to the intervention </w:t>
            </w:r>
          </w:p>
        </w:tc>
        <w:tc>
          <w:tcPr>
            <w:tcW w:w="1336" w:type="dxa"/>
          </w:tcPr>
          <w:p w14:paraId="10DC806F" w14:textId="49304A29" w:rsidR="007D2491" w:rsidRPr="00432E65" w:rsidRDefault="00A03DE3" w:rsidP="007D2491">
            <w:pPr>
              <w:rPr>
                <w:color w:val="000000" w:themeColor="text1"/>
                <w:sz w:val="18"/>
                <w:szCs w:val="18"/>
              </w:rPr>
            </w:pPr>
            <w:r w:rsidRPr="00432E65">
              <w:rPr>
                <w:color w:val="000000" w:themeColor="text1"/>
                <w:sz w:val="18"/>
                <w:szCs w:val="18"/>
              </w:rPr>
              <w:t xml:space="preserve">Results (“The </w:t>
            </w:r>
            <w:proofErr w:type="spellStart"/>
            <w:r w:rsidRPr="00432E65">
              <w:rPr>
                <w:color w:val="000000" w:themeColor="text1"/>
                <w:sz w:val="18"/>
                <w:szCs w:val="18"/>
              </w:rPr>
              <w:t>NeuOst</w:t>
            </w:r>
            <w:proofErr w:type="spellEnd"/>
            <w:r w:rsidRPr="00432E65">
              <w:rPr>
                <w:color w:val="000000" w:themeColor="text1"/>
                <w:sz w:val="18"/>
                <w:szCs w:val="18"/>
              </w:rPr>
              <w:t xml:space="preserve"> intervention”)</w:t>
            </w:r>
          </w:p>
        </w:tc>
        <w:tc>
          <w:tcPr>
            <w:tcW w:w="1198" w:type="dxa"/>
          </w:tcPr>
          <w:p w14:paraId="7637EE39" w14:textId="7ABF8777" w:rsidR="007D2491" w:rsidRPr="00432E65" w:rsidRDefault="00242A92" w:rsidP="007D2491">
            <w:pPr>
              <w:rPr>
                <w:color w:val="000000" w:themeColor="text1"/>
                <w:sz w:val="18"/>
                <w:szCs w:val="18"/>
              </w:rPr>
            </w:pPr>
            <w:r w:rsidRPr="00432E65">
              <w:rPr>
                <w:color w:val="000000" w:themeColor="text1"/>
                <w:sz w:val="18"/>
                <w:szCs w:val="18"/>
              </w:rPr>
              <w:t>Appendix 1</w:t>
            </w:r>
            <w:r w:rsidR="00C1687D">
              <w:rPr>
                <w:color w:val="000000" w:themeColor="text1"/>
                <w:sz w:val="18"/>
                <w:szCs w:val="18"/>
              </w:rPr>
              <w:t xml:space="preserve"> (section “Intervention theory</w:t>
            </w:r>
            <w:r w:rsidR="00576307">
              <w:rPr>
                <w:color w:val="000000" w:themeColor="text1"/>
                <w:sz w:val="18"/>
                <w:szCs w:val="18"/>
              </w:rPr>
              <w:t>”</w:t>
            </w:r>
            <w:r w:rsidR="00C1687D">
              <w:rPr>
                <w:color w:val="000000" w:themeColor="text1"/>
                <w:sz w:val="18"/>
                <w:szCs w:val="18"/>
              </w:rPr>
              <w:t>)</w:t>
            </w:r>
          </w:p>
        </w:tc>
        <w:tc>
          <w:tcPr>
            <w:tcW w:w="2297" w:type="dxa"/>
          </w:tcPr>
          <w:p w14:paraId="358BA61C" w14:textId="70C8EFFA" w:rsidR="007D2491" w:rsidRPr="00432E65" w:rsidRDefault="007D2491" w:rsidP="007D2491">
            <w:pPr>
              <w:rPr>
                <w:color w:val="000000" w:themeColor="text1"/>
                <w:sz w:val="18"/>
                <w:szCs w:val="18"/>
              </w:rPr>
            </w:pPr>
            <w:r w:rsidRPr="00432E65">
              <w:rPr>
                <w:color w:val="000000" w:themeColor="text1"/>
                <w:sz w:val="18"/>
                <w:szCs w:val="18"/>
              </w:rPr>
              <w:t xml:space="preserve">Describe any rationale, theory, or goal of the elements essential to the </w:t>
            </w:r>
            <w:r w:rsidR="00C36BE1" w:rsidRPr="00432E65">
              <w:rPr>
                <w:color w:val="000000" w:themeColor="text1"/>
                <w:sz w:val="18"/>
                <w:szCs w:val="18"/>
              </w:rPr>
              <w:t>control</w:t>
            </w:r>
            <w:r w:rsidRPr="00432E65">
              <w:rPr>
                <w:color w:val="000000" w:themeColor="text1"/>
                <w:sz w:val="18"/>
                <w:szCs w:val="18"/>
              </w:rPr>
              <w:t xml:space="preserve"> intervention*</w:t>
            </w:r>
          </w:p>
          <w:p w14:paraId="76ACF196" w14:textId="77777777" w:rsidR="007D2491" w:rsidRPr="00432E65" w:rsidRDefault="007D2491" w:rsidP="007D2491">
            <w:pPr>
              <w:rPr>
                <w:color w:val="000000" w:themeColor="text1"/>
                <w:sz w:val="18"/>
                <w:szCs w:val="18"/>
              </w:rPr>
            </w:pPr>
          </w:p>
          <w:p w14:paraId="5ABB00FC" w14:textId="40F49C13" w:rsidR="007D2491" w:rsidRPr="00432E65" w:rsidRDefault="007D2491" w:rsidP="007D2491">
            <w:pPr>
              <w:rPr>
                <w:i/>
                <w:iCs/>
                <w:color w:val="000000" w:themeColor="text1"/>
                <w:sz w:val="18"/>
                <w:szCs w:val="18"/>
              </w:rPr>
            </w:pPr>
            <w:r w:rsidRPr="00432E65">
              <w:rPr>
                <w:i/>
                <w:iCs/>
                <w:color w:val="000000" w:themeColor="text1"/>
                <w:sz w:val="18"/>
                <w:szCs w:val="18"/>
              </w:rPr>
              <w:t xml:space="preserve">Theoretical considerations underlying the control intervention (including </w:t>
            </w:r>
            <w:r w:rsidRPr="00432E65">
              <w:rPr>
                <w:i/>
                <w:iCs/>
                <w:sz w:val="18"/>
                <w:szCs w:val="18"/>
              </w:rPr>
              <w:t>explicit mechanistic rationales and objectives of the control intervention)</w:t>
            </w:r>
          </w:p>
        </w:tc>
        <w:tc>
          <w:tcPr>
            <w:tcW w:w="0" w:type="auto"/>
          </w:tcPr>
          <w:p w14:paraId="53219C30" w14:textId="2B2DBDF7" w:rsidR="007D2491" w:rsidRPr="00432E65" w:rsidRDefault="004B26B7" w:rsidP="007D2491">
            <w:pPr>
              <w:rPr>
                <w:color w:val="000000" w:themeColor="text1"/>
                <w:sz w:val="18"/>
                <w:szCs w:val="18"/>
              </w:rPr>
            </w:pPr>
            <w:r>
              <w:rPr>
                <w:color w:val="000000" w:themeColor="text1"/>
                <w:sz w:val="18"/>
                <w:szCs w:val="18"/>
              </w:rPr>
              <w:t>Results (“</w:t>
            </w:r>
            <w:r w:rsidR="00816269">
              <w:rPr>
                <w:color w:val="000000" w:themeColor="text1"/>
                <w:sz w:val="18"/>
                <w:szCs w:val="18"/>
              </w:rPr>
              <w:t xml:space="preserve">Interventions - </w:t>
            </w:r>
            <w:r>
              <w:rPr>
                <w:color w:val="000000" w:themeColor="text1"/>
                <w:sz w:val="18"/>
                <w:szCs w:val="18"/>
              </w:rPr>
              <w:t>Control intervention</w:t>
            </w:r>
            <w:r>
              <w:rPr>
                <w:color w:val="000000" w:themeColor="text1"/>
                <w:sz w:val="18"/>
                <w:szCs w:val="18"/>
              </w:rPr>
              <w:t>”)</w:t>
            </w:r>
          </w:p>
        </w:tc>
        <w:tc>
          <w:tcPr>
            <w:tcW w:w="709" w:type="dxa"/>
          </w:tcPr>
          <w:p w14:paraId="4B71B2B5" w14:textId="39FF6856" w:rsidR="007D2491" w:rsidRPr="00432E65" w:rsidRDefault="00816269" w:rsidP="007D2491">
            <w:pPr>
              <w:rPr>
                <w:color w:val="000000" w:themeColor="text1"/>
                <w:sz w:val="18"/>
                <w:szCs w:val="18"/>
              </w:rPr>
            </w:pPr>
            <w:r w:rsidRPr="00432E65">
              <w:rPr>
                <w:color w:val="000000" w:themeColor="text1"/>
                <w:sz w:val="18"/>
                <w:szCs w:val="18"/>
              </w:rPr>
              <w:t>Appendix 2</w:t>
            </w:r>
            <w:r>
              <w:rPr>
                <w:color w:val="000000" w:themeColor="text1"/>
                <w:sz w:val="18"/>
                <w:szCs w:val="18"/>
              </w:rPr>
              <w:t xml:space="preserve"> (section</w:t>
            </w:r>
            <w:r>
              <w:rPr>
                <w:color w:val="000000" w:themeColor="text1"/>
                <w:sz w:val="18"/>
                <w:szCs w:val="18"/>
              </w:rPr>
              <w:t>s</w:t>
            </w:r>
            <w:r>
              <w:rPr>
                <w:color w:val="000000" w:themeColor="text1"/>
                <w:sz w:val="18"/>
                <w:szCs w:val="18"/>
              </w:rPr>
              <w:t xml:space="preserve"> “</w:t>
            </w:r>
            <w:r w:rsidRPr="00B253F6">
              <w:rPr>
                <w:color w:val="000000" w:themeColor="text1"/>
                <w:sz w:val="18"/>
                <w:szCs w:val="18"/>
              </w:rPr>
              <w:t>Control intervention rationale and development</w:t>
            </w:r>
            <w:r>
              <w:rPr>
                <w:color w:val="000000" w:themeColor="text1"/>
                <w:sz w:val="18"/>
                <w:szCs w:val="18"/>
              </w:rPr>
              <w:t>”</w:t>
            </w:r>
            <w:r>
              <w:rPr>
                <w:color w:val="000000" w:themeColor="text1"/>
                <w:sz w:val="18"/>
                <w:szCs w:val="18"/>
              </w:rPr>
              <w:t xml:space="preserve"> and “detailed description of control intervention”</w:t>
            </w:r>
            <w:r>
              <w:rPr>
                <w:color w:val="000000" w:themeColor="text1"/>
                <w:sz w:val="18"/>
                <w:szCs w:val="18"/>
              </w:rPr>
              <w:t>)</w:t>
            </w:r>
          </w:p>
        </w:tc>
      </w:tr>
      <w:tr w:rsidR="00885E92" w:rsidRPr="00432E65" w14:paraId="55BF2E68" w14:textId="77777777" w:rsidTr="00432E65">
        <w:tc>
          <w:tcPr>
            <w:tcW w:w="2301" w:type="dxa"/>
          </w:tcPr>
          <w:p w14:paraId="609EA34A" w14:textId="77777777" w:rsidR="007D2491" w:rsidRPr="00432E65" w:rsidRDefault="007D2491" w:rsidP="007D2491">
            <w:pPr>
              <w:rPr>
                <w:color w:val="000000" w:themeColor="text1"/>
                <w:sz w:val="18"/>
                <w:szCs w:val="18"/>
              </w:rPr>
            </w:pPr>
            <w:r w:rsidRPr="00432E65">
              <w:rPr>
                <w:b/>
                <w:bCs/>
                <w:color w:val="000000" w:themeColor="text1"/>
                <w:sz w:val="18"/>
                <w:szCs w:val="18"/>
              </w:rPr>
              <w:t>3 What (materials)</w:t>
            </w:r>
          </w:p>
        </w:tc>
        <w:tc>
          <w:tcPr>
            <w:tcW w:w="1336" w:type="dxa"/>
          </w:tcPr>
          <w:p w14:paraId="40EB2B9E" w14:textId="77777777" w:rsidR="007D2491" w:rsidRPr="00432E65" w:rsidRDefault="007D2491" w:rsidP="007D2491">
            <w:pPr>
              <w:rPr>
                <w:color w:val="000000" w:themeColor="text1"/>
                <w:sz w:val="18"/>
                <w:szCs w:val="18"/>
              </w:rPr>
            </w:pPr>
          </w:p>
        </w:tc>
        <w:tc>
          <w:tcPr>
            <w:tcW w:w="1198" w:type="dxa"/>
          </w:tcPr>
          <w:p w14:paraId="18F52F28" w14:textId="77777777" w:rsidR="007D2491" w:rsidRPr="00432E65" w:rsidRDefault="007D2491" w:rsidP="007D2491">
            <w:pPr>
              <w:rPr>
                <w:color w:val="000000" w:themeColor="text1"/>
                <w:sz w:val="18"/>
                <w:szCs w:val="18"/>
              </w:rPr>
            </w:pPr>
          </w:p>
        </w:tc>
        <w:tc>
          <w:tcPr>
            <w:tcW w:w="2297" w:type="dxa"/>
          </w:tcPr>
          <w:p w14:paraId="111ED472" w14:textId="77777777" w:rsidR="007D2491" w:rsidRPr="00432E65" w:rsidRDefault="007D2491" w:rsidP="007D2491">
            <w:pPr>
              <w:rPr>
                <w:color w:val="000000" w:themeColor="text1"/>
                <w:sz w:val="18"/>
                <w:szCs w:val="18"/>
              </w:rPr>
            </w:pPr>
          </w:p>
        </w:tc>
        <w:tc>
          <w:tcPr>
            <w:tcW w:w="0" w:type="auto"/>
          </w:tcPr>
          <w:p w14:paraId="66C8D4C1" w14:textId="77777777" w:rsidR="007D2491" w:rsidRPr="00432E65" w:rsidRDefault="007D2491" w:rsidP="007D2491">
            <w:pPr>
              <w:rPr>
                <w:color w:val="000000" w:themeColor="text1"/>
                <w:sz w:val="18"/>
                <w:szCs w:val="18"/>
              </w:rPr>
            </w:pPr>
          </w:p>
        </w:tc>
        <w:tc>
          <w:tcPr>
            <w:tcW w:w="709" w:type="dxa"/>
          </w:tcPr>
          <w:p w14:paraId="4196EAEC" w14:textId="77777777" w:rsidR="007D2491" w:rsidRPr="00432E65" w:rsidRDefault="007D2491" w:rsidP="007D2491">
            <w:pPr>
              <w:rPr>
                <w:color w:val="000000" w:themeColor="text1"/>
                <w:sz w:val="18"/>
                <w:szCs w:val="18"/>
              </w:rPr>
            </w:pPr>
          </w:p>
        </w:tc>
      </w:tr>
      <w:tr w:rsidR="00885E92" w:rsidRPr="00432E65" w14:paraId="60C87A78" w14:textId="77777777" w:rsidTr="00432E65">
        <w:tc>
          <w:tcPr>
            <w:tcW w:w="2301" w:type="dxa"/>
          </w:tcPr>
          <w:p w14:paraId="0046AE78" w14:textId="77777777" w:rsidR="007D2491" w:rsidRPr="00432E65" w:rsidRDefault="007D2491" w:rsidP="007D2491">
            <w:pPr>
              <w:rPr>
                <w:b/>
                <w:bCs/>
                <w:color w:val="000000" w:themeColor="text1"/>
                <w:sz w:val="18"/>
                <w:szCs w:val="18"/>
              </w:rPr>
            </w:pPr>
          </w:p>
        </w:tc>
        <w:tc>
          <w:tcPr>
            <w:tcW w:w="1336" w:type="dxa"/>
          </w:tcPr>
          <w:p w14:paraId="329FD6C2" w14:textId="77777777" w:rsidR="007D2491" w:rsidRPr="00432E65" w:rsidRDefault="007D2491" w:rsidP="007D2491">
            <w:pPr>
              <w:rPr>
                <w:color w:val="000000" w:themeColor="text1"/>
                <w:sz w:val="18"/>
                <w:szCs w:val="18"/>
              </w:rPr>
            </w:pPr>
          </w:p>
        </w:tc>
        <w:tc>
          <w:tcPr>
            <w:tcW w:w="1198" w:type="dxa"/>
          </w:tcPr>
          <w:p w14:paraId="38FEADEA" w14:textId="77777777" w:rsidR="007D2491" w:rsidRPr="00432E65" w:rsidRDefault="007D2491" w:rsidP="007D2491">
            <w:pPr>
              <w:rPr>
                <w:color w:val="000000" w:themeColor="text1"/>
                <w:sz w:val="18"/>
                <w:szCs w:val="18"/>
              </w:rPr>
            </w:pPr>
          </w:p>
        </w:tc>
        <w:tc>
          <w:tcPr>
            <w:tcW w:w="2297" w:type="dxa"/>
          </w:tcPr>
          <w:p w14:paraId="1D62BF47" w14:textId="66140C60" w:rsidR="007D2491" w:rsidRPr="00432E65" w:rsidRDefault="007D2491" w:rsidP="007D2491">
            <w:pPr>
              <w:rPr>
                <w:i/>
                <w:iCs/>
                <w:color w:val="000000" w:themeColor="text1"/>
                <w:sz w:val="18"/>
                <w:szCs w:val="18"/>
              </w:rPr>
            </w:pPr>
            <w:r w:rsidRPr="00432E65">
              <w:rPr>
                <w:i/>
                <w:iCs/>
                <w:sz w:val="18"/>
                <w:szCs w:val="18"/>
              </w:rPr>
              <w:t xml:space="preserve">A highly detailed description of the content of the control intervention (covering all components listed in table </w:t>
            </w:r>
            <w:r w:rsidR="00D97194" w:rsidRPr="00432E65">
              <w:rPr>
                <w:i/>
                <w:iCs/>
                <w:sz w:val="18"/>
                <w:szCs w:val="18"/>
              </w:rPr>
              <w:t>2</w:t>
            </w:r>
            <w:r w:rsidRPr="00432E65">
              <w:rPr>
                <w:i/>
                <w:iCs/>
                <w:sz w:val="18"/>
                <w:szCs w:val="18"/>
              </w:rPr>
              <w:t xml:space="preserve"> of the </w:t>
            </w:r>
            <w:proofErr w:type="spellStart"/>
            <w:r w:rsidR="00BF4F95" w:rsidRPr="00432E65">
              <w:rPr>
                <w:i/>
                <w:iCs/>
                <w:sz w:val="18"/>
                <w:szCs w:val="18"/>
              </w:rPr>
              <w:t>Co</w:t>
            </w:r>
            <w:r w:rsidRPr="00432E65">
              <w:rPr>
                <w:i/>
                <w:iCs/>
                <w:sz w:val="18"/>
                <w:szCs w:val="18"/>
              </w:rPr>
              <w:t>PPS</w:t>
            </w:r>
            <w:proofErr w:type="spellEnd"/>
            <w:r w:rsidRPr="00432E65">
              <w:rPr>
                <w:i/>
                <w:iCs/>
                <w:sz w:val="18"/>
                <w:szCs w:val="18"/>
              </w:rPr>
              <w:t xml:space="preserve"> publication and including resemblance or differences to the test intervention)</w:t>
            </w:r>
          </w:p>
        </w:tc>
        <w:tc>
          <w:tcPr>
            <w:tcW w:w="0" w:type="auto"/>
          </w:tcPr>
          <w:p w14:paraId="7050D564" w14:textId="6C1E82F9" w:rsidR="007D2491" w:rsidRPr="00432E65" w:rsidRDefault="00B136C8" w:rsidP="007D2491">
            <w:pPr>
              <w:rPr>
                <w:color w:val="000000" w:themeColor="text1"/>
                <w:sz w:val="18"/>
                <w:szCs w:val="18"/>
              </w:rPr>
            </w:pPr>
            <w:r>
              <w:rPr>
                <w:color w:val="000000" w:themeColor="text1"/>
                <w:sz w:val="18"/>
                <w:szCs w:val="18"/>
              </w:rPr>
              <w:t>-</w:t>
            </w:r>
          </w:p>
        </w:tc>
        <w:tc>
          <w:tcPr>
            <w:tcW w:w="709" w:type="dxa"/>
          </w:tcPr>
          <w:p w14:paraId="68174BEC" w14:textId="4EB76159" w:rsidR="007D2491" w:rsidRPr="00432E65" w:rsidRDefault="00816269" w:rsidP="007D2491">
            <w:pPr>
              <w:rPr>
                <w:color w:val="000000" w:themeColor="text1"/>
                <w:sz w:val="18"/>
                <w:szCs w:val="18"/>
              </w:rPr>
            </w:pPr>
            <w:r w:rsidRPr="00432E65">
              <w:rPr>
                <w:color w:val="000000" w:themeColor="text1"/>
                <w:sz w:val="18"/>
                <w:szCs w:val="18"/>
              </w:rPr>
              <w:t>Appendix 2</w:t>
            </w:r>
            <w:r>
              <w:rPr>
                <w:color w:val="000000" w:themeColor="text1"/>
                <w:sz w:val="18"/>
                <w:szCs w:val="18"/>
              </w:rPr>
              <w:t xml:space="preserve"> (section “</w:t>
            </w:r>
            <w:r>
              <w:rPr>
                <w:color w:val="000000" w:themeColor="text1"/>
                <w:sz w:val="18"/>
                <w:szCs w:val="18"/>
              </w:rPr>
              <w:t>D</w:t>
            </w:r>
            <w:r>
              <w:rPr>
                <w:color w:val="000000" w:themeColor="text1"/>
                <w:sz w:val="18"/>
                <w:szCs w:val="18"/>
              </w:rPr>
              <w:t>etailed description of control intervention”</w:t>
            </w:r>
            <w:r>
              <w:rPr>
                <w:color w:val="000000" w:themeColor="text1"/>
                <w:sz w:val="18"/>
                <w:szCs w:val="18"/>
              </w:rPr>
              <w:t xml:space="preserve"> and </w:t>
            </w:r>
            <w:r w:rsidR="00B136C8">
              <w:rPr>
                <w:color w:val="000000" w:themeColor="text1"/>
                <w:sz w:val="18"/>
                <w:szCs w:val="18"/>
              </w:rPr>
              <w:t>control intervention manual</w:t>
            </w:r>
            <w:r>
              <w:rPr>
                <w:color w:val="000000" w:themeColor="text1"/>
                <w:sz w:val="18"/>
                <w:szCs w:val="18"/>
              </w:rPr>
              <w:t>)</w:t>
            </w:r>
          </w:p>
        </w:tc>
      </w:tr>
      <w:tr w:rsidR="00885E92" w:rsidRPr="00432E65" w14:paraId="0D16ADF2" w14:textId="77777777" w:rsidTr="00432E65">
        <w:tc>
          <w:tcPr>
            <w:tcW w:w="2301" w:type="dxa"/>
          </w:tcPr>
          <w:p w14:paraId="22644159" w14:textId="77777777" w:rsidR="007D2491" w:rsidRPr="00432E65" w:rsidRDefault="007D2491" w:rsidP="007D2491">
            <w:pPr>
              <w:rPr>
                <w:b/>
                <w:bCs/>
                <w:color w:val="000000" w:themeColor="text1"/>
                <w:sz w:val="18"/>
                <w:szCs w:val="18"/>
              </w:rPr>
            </w:pPr>
            <w:r w:rsidRPr="00432E65">
              <w:rPr>
                <w:color w:val="000000" w:themeColor="text1"/>
                <w:sz w:val="18"/>
                <w:szCs w:val="18"/>
              </w:rPr>
              <w:t xml:space="preserve">Describe any physical or informational materials used in the intervention, including those provided to </w:t>
            </w:r>
            <w:r w:rsidRPr="00432E65">
              <w:rPr>
                <w:color w:val="000000" w:themeColor="text1"/>
                <w:sz w:val="18"/>
                <w:szCs w:val="18"/>
              </w:rPr>
              <w:lastRenderedPageBreak/>
              <w:t>participants or used in intervention delivery or in training of intervention providers. Provide information on where the materials can be accessed (such as online appendix, URL)</w:t>
            </w:r>
            <w:r w:rsidRPr="00432E65">
              <w:rPr>
                <w:b/>
                <w:bCs/>
                <w:color w:val="000000" w:themeColor="text1"/>
                <w:sz w:val="18"/>
                <w:szCs w:val="18"/>
              </w:rPr>
              <w:t xml:space="preserve"> </w:t>
            </w:r>
          </w:p>
        </w:tc>
        <w:tc>
          <w:tcPr>
            <w:tcW w:w="1336" w:type="dxa"/>
          </w:tcPr>
          <w:p w14:paraId="7B2BA694" w14:textId="20BCCB28" w:rsidR="007D2491" w:rsidRPr="00432E65" w:rsidRDefault="00576307" w:rsidP="007D2491">
            <w:pPr>
              <w:rPr>
                <w:color w:val="000000" w:themeColor="text1"/>
                <w:sz w:val="18"/>
                <w:szCs w:val="18"/>
              </w:rPr>
            </w:pPr>
            <w:r>
              <w:rPr>
                <w:color w:val="000000" w:themeColor="text1"/>
                <w:sz w:val="18"/>
                <w:szCs w:val="18"/>
              </w:rPr>
              <w:lastRenderedPageBreak/>
              <w:t>-</w:t>
            </w:r>
          </w:p>
        </w:tc>
        <w:tc>
          <w:tcPr>
            <w:tcW w:w="1198" w:type="dxa"/>
          </w:tcPr>
          <w:p w14:paraId="54A28542" w14:textId="787F8239" w:rsidR="007D2491" w:rsidRPr="00432E65" w:rsidRDefault="001B623C" w:rsidP="007D2491">
            <w:pPr>
              <w:rPr>
                <w:color w:val="000000" w:themeColor="text1"/>
                <w:sz w:val="18"/>
                <w:szCs w:val="18"/>
              </w:rPr>
            </w:pPr>
            <w:r w:rsidRPr="00432E65">
              <w:rPr>
                <w:color w:val="000000" w:themeColor="text1"/>
                <w:sz w:val="18"/>
                <w:szCs w:val="18"/>
              </w:rPr>
              <w:t>Appendix 1</w:t>
            </w:r>
            <w:r w:rsidR="00A91FAA">
              <w:rPr>
                <w:color w:val="000000" w:themeColor="text1"/>
                <w:sz w:val="18"/>
                <w:szCs w:val="18"/>
              </w:rPr>
              <w:t xml:space="preserve"> (“</w:t>
            </w:r>
            <w:r w:rsidR="00A91FAA" w:rsidRPr="00A91FAA">
              <w:rPr>
                <w:color w:val="000000" w:themeColor="text1"/>
                <w:sz w:val="18"/>
                <w:szCs w:val="18"/>
              </w:rPr>
              <w:t xml:space="preserve">Elaboration of individual </w:t>
            </w:r>
            <w:proofErr w:type="spellStart"/>
            <w:r w:rsidR="00A91FAA" w:rsidRPr="00A91FAA">
              <w:rPr>
                <w:color w:val="000000" w:themeColor="text1"/>
                <w:sz w:val="18"/>
                <w:szCs w:val="18"/>
              </w:rPr>
              <w:t>programme</w:t>
            </w:r>
            <w:proofErr w:type="spellEnd"/>
            <w:r w:rsidR="00A91FAA" w:rsidRPr="00A91FAA">
              <w:rPr>
                <w:color w:val="000000" w:themeColor="text1"/>
                <w:sz w:val="18"/>
                <w:szCs w:val="18"/>
              </w:rPr>
              <w:t xml:space="preserve"> components</w:t>
            </w:r>
            <w:r w:rsidR="00A91FAA">
              <w:rPr>
                <w:color w:val="000000" w:themeColor="text1"/>
                <w:sz w:val="18"/>
                <w:szCs w:val="18"/>
              </w:rPr>
              <w:t>”)</w:t>
            </w:r>
          </w:p>
        </w:tc>
        <w:tc>
          <w:tcPr>
            <w:tcW w:w="2297" w:type="dxa"/>
          </w:tcPr>
          <w:p w14:paraId="79DF1ACD" w14:textId="2E3DBF12" w:rsidR="007D2491" w:rsidRPr="00432E65" w:rsidRDefault="007D2491" w:rsidP="007D2491">
            <w:pPr>
              <w:rPr>
                <w:b/>
                <w:bCs/>
                <w:color w:val="000000" w:themeColor="text1"/>
                <w:sz w:val="18"/>
                <w:szCs w:val="18"/>
              </w:rPr>
            </w:pPr>
            <w:r w:rsidRPr="00432E65">
              <w:rPr>
                <w:color w:val="000000" w:themeColor="text1"/>
                <w:sz w:val="18"/>
                <w:szCs w:val="18"/>
              </w:rPr>
              <w:t xml:space="preserve">Describe any physical or informational materials used in the </w:t>
            </w:r>
            <w:r w:rsidR="00C36BE1" w:rsidRPr="00432E65">
              <w:rPr>
                <w:color w:val="000000" w:themeColor="text1"/>
                <w:sz w:val="18"/>
                <w:szCs w:val="18"/>
              </w:rPr>
              <w:t xml:space="preserve">control </w:t>
            </w:r>
            <w:r w:rsidRPr="00432E65">
              <w:rPr>
                <w:color w:val="000000" w:themeColor="text1"/>
                <w:sz w:val="18"/>
                <w:szCs w:val="18"/>
              </w:rPr>
              <w:t xml:space="preserve">intervention, including those provided to </w:t>
            </w:r>
            <w:r w:rsidRPr="00432E65">
              <w:rPr>
                <w:color w:val="000000" w:themeColor="text1"/>
                <w:sz w:val="18"/>
                <w:szCs w:val="18"/>
              </w:rPr>
              <w:lastRenderedPageBreak/>
              <w:t>participants or used in intervention delivery or in training of intervention providers. Provide information on where the materials can be accessed (such as an online appendix, URL)</w:t>
            </w:r>
          </w:p>
        </w:tc>
        <w:tc>
          <w:tcPr>
            <w:tcW w:w="0" w:type="auto"/>
          </w:tcPr>
          <w:p w14:paraId="7F1424E7" w14:textId="4ACE9736" w:rsidR="007D2491" w:rsidRPr="00432E65" w:rsidRDefault="00F357C6" w:rsidP="007D2491">
            <w:pPr>
              <w:rPr>
                <w:color w:val="000000" w:themeColor="text1"/>
                <w:sz w:val="18"/>
                <w:szCs w:val="18"/>
              </w:rPr>
            </w:pPr>
            <w:r>
              <w:rPr>
                <w:color w:val="000000" w:themeColor="text1"/>
                <w:sz w:val="18"/>
                <w:szCs w:val="18"/>
              </w:rPr>
              <w:lastRenderedPageBreak/>
              <w:t>-</w:t>
            </w:r>
          </w:p>
        </w:tc>
        <w:tc>
          <w:tcPr>
            <w:tcW w:w="709" w:type="dxa"/>
          </w:tcPr>
          <w:p w14:paraId="42D8AAA1" w14:textId="655F8391" w:rsidR="00F357C6" w:rsidRPr="00432E65" w:rsidRDefault="00F357C6" w:rsidP="007D2491">
            <w:pPr>
              <w:rPr>
                <w:color w:val="000000" w:themeColor="text1"/>
                <w:sz w:val="18"/>
                <w:szCs w:val="18"/>
              </w:rPr>
            </w:pPr>
            <w:r w:rsidRPr="00432E65">
              <w:rPr>
                <w:color w:val="000000" w:themeColor="text1"/>
                <w:sz w:val="18"/>
                <w:szCs w:val="18"/>
              </w:rPr>
              <w:t>Appendix 1</w:t>
            </w:r>
            <w:r>
              <w:rPr>
                <w:color w:val="000000" w:themeColor="text1"/>
                <w:sz w:val="18"/>
                <w:szCs w:val="18"/>
              </w:rPr>
              <w:t xml:space="preserve"> (“</w:t>
            </w:r>
            <w:r w:rsidRPr="00A91FAA">
              <w:rPr>
                <w:color w:val="000000" w:themeColor="text1"/>
                <w:sz w:val="18"/>
                <w:szCs w:val="18"/>
              </w:rPr>
              <w:t xml:space="preserve">Elaboration of individual </w:t>
            </w:r>
            <w:proofErr w:type="spellStart"/>
            <w:r w:rsidRPr="00A91FAA">
              <w:rPr>
                <w:color w:val="000000" w:themeColor="text1"/>
                <w:sz w:val="18"/>
                <w:szCs w:val="18"/>
              </w:rPr>
              <w:t>programme</w:t>
            </w:r>
            <w:proofErr w:type="spellEnd"/>
            <w:r w:rsidRPr="00A91FAA">
              <w:rPr>
                <w:color w:val="000000" w:themeColor="text1"/>
                <w:sz w:val="18"/>
                <w:szCs w:val="18"/>
              </w:rPr>
              <w:t xml:space="preserve"> components</w:t>
            </w:r>
            <w:r>
              <w:rPr>
                <w:color w:val="000000" w:themeColor="text1"/>
                <w:sz w:val="18"/>
                <w:szCs w:val="18"/>
              </w:rPr>
              <w:t>”)</w:t>
            </w:r>
            <w:r>
              <w:rPr>
                <w:color w:val="000000" w:themeColor="text1"/>
                <w:sz w:val="18"/>
                <w:szCs w:val="18"/>
              </w:rPr>
              <w:t xml:space="preserve">, and Appendix </w:t>
            </w:r>
            <w:r>
              <w:rPr>
                <w:color w:val="000000" w:themeColor="text1"/>
                <w:sz w:val="18"/>
                <w:szCs w:val="18"/>
              </w:rPr>
              <w:lastRenderedPageBreak/>
              <w:t xml:space="preserve">2 </w:t>
            </w:r>
            <w:r w:rsidR="00662706">
              <w:rPr>
                <w:color w:val="000000" w:themeColor="text1"/>
                <w:sz w:val="18"/>
                <w:szCs w:val="18"/>
              </w:rPr>
              <w:t>(“</w:t>
            </w:r>
            <w:r w:rsidR="00662706" w:rsidRPr="00662706">
              <w:rPr>
                <w:color w:val="000000" w:themeColor="text1"/>
                <w:sz w:val="18"/>
                <w:szCs w:val="18"/>
              </w:rPr>
              <w:t>Detailed description of control intervention</w:t>
            </w:r>
            <w:r w:rsidR="00662706">
              <w:rPr>
                <w:color w:val="000000" w:themeColor="text1"/>
                <w:sz w:val="18"/>
                <w:szCs w:val="18"/>
              </w:rPr>
              <w:t>”)</w:t>
            </w:r>
          </w:p>
        </w:tc>
      </w:tr>
      <w:tr w:rsidR="00885E92" w:rsidRPr="00432E65" w14:paraId="4329DB10" w14:textId="77777777" w:rsidTr="00432E65">
        <w:tc>
          <w:tcPr>
            <w:tcW w:w="2301" w:type="dxa"/>
          </w:tcPr>
          <w:p w14:paraId="3A1BCD05"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lastRenderedPageBreak/>
              <w:t>4 What (procedures)</w:t>
            </w:r>
          </w:p>
        </w:tc>
        <w:tc>
          <w:tcPr>
            <w:tcW w:w="1336" w:type="dxa"/>
          </w:tcPr>
          <w:p w14:paraId="579503D2" w14:textId="77777777" w:rsidR="007D2491" w:rsidRPr="00432E65" w:rsidRDefault="007D2491" w:rsidP="007D2491">
            <w:pPr>
              <w:rPr>
                <w:color w:val="000000" w:themeColor="text1"/>
                <w:sz w:val="18"/>
                <w:szCs w:val="18"/>
              </w:rPr>
            </w:pPr>
          </w:p>
        </w:tc>
        <w:tc>
          <w:tcPr>
            <w:tcW w:w="1198" w:type="dxa"/>
          </w:tcPr>
          <w:p w14:paraId="0AC06250" w14:textId="77777777" w:rsidR="007D2491" w:rsidRPr="00432E65" w:rsidRDefault="007D2491" w:rsidP="007D2491">
            <w:pPr>
              <w:rPr>
                <w:color w:val="000000" w:themeColor="text1"/>
                <w:sz w:val="18"/>
                <w:szCs w:val="18"/>
              </w:rPr>
            </w:pPr>
          </w:p>
        </w:tc>
        <w:tc>
          <w:tcPr>
            <w:tcW w:w="2297" w:type="dxa"/>
          </w:tcPr>
          <w:p w14:paraId="1188546F" w14:textId="77777777" w:rsidR="007D2491" w:rsidRPr="00432E65" w:rsidRDefault="007D2491" w:rsidP="007D2491">
            <w:pPr>
              <w:rPr>
                <w:color w:val="000000" w:themeColor="text1"/>
                <w:sz w:val="18"/>
                <w:szCs w:val="18"/>
              </w:rPr>
            </w:pPr>
          </w:p>
        </w:tc>
        <w:tc>
          <w:tcPr>
            <w:tcW w:w="0" w:type="auto"/>
          </w:tcPr>
          <w:p w14:paraId="361BD0BC" w14:textId="77777777" w:rsidR="007D2491" w:rsidRPr="00432E65" w:rsidRDefault="007D2491" w:rsidP="007D2491">
            <w:pPr>
              <w:rPr>
                <w:color w:val="000000" w:themeColor="text1"/>
                <w:sz w:val="18"/>
                <w:szCs w:val="18"/>
              </w:rPr>
            </w:pPr>
          </w:p>
        </w:tc>
        <w:tc>
          <w:tcPr>
            <w:tcW w:w="709" w:type="dxa"/>
          </w:tcPr>
          <w:p w14:paraId="64238ECB" w14:textId="77777777" w:rsidR="007D2491" w:rsidRPr="00432E65" w:rsidRDefault="007D2491" w:rsidP="007D2491">
            <w:pPr>
              <w:rPr>
                <w:color w:val="000000" w:themeColor="text1"/>
                <w:sz w:val="18"/>
                <w:szCs w:val="18"/>
              </w:rPr>
            </w:pPr>
          </w:p>
        </w:tc>
      </w:tr>
      <w:tr w:rsidR="00885E92" w:rsidRPr="00432E65" w14:paraId="0AB7A020" w14:textId="77777777" w:rsidTr="00432E65">
        <w:tc>
          <w:tcPr>
            <w:tcW w:w="2301" w:type="dxa"/>
          </w:tcPr>
          <w:p w14:paraId="37C5BC12"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Describe each of the procedures, activities, and/or processes used in the intervention, including any enabling or support activities </w:t>
            </w:r>
          </w:p>
        </w:tc>
        <w:tc>
          <w:tcPr>
            <w:tcW w:w="1336" w:type="dxa"/>
          </w:tcPr>
          <w:p w14:paraId="37CCCE6A" w14:textId="4EDCA10F" w:rsidR="007D2491" w:rsidRPr="00432E65" w:rsidRDefault="00662706" w:rsidP="007D2491">
            <w:pPr>
              <w:rPr>
                <w:color w:val="000000" w:themeColor="text1"/>
                <w:sz w:val="18"/>
                <w:szCs w:val="18"/>
              </w:rPr>
            </w:pPr>
            <w:r w:rsidRPr="00432E65">
              <w:rPr>
                <w:color w:val="000000" w:themeColor="text1"/>
                <w:sz w:val="18"/>
                <w:szCs w:val="18"/>
              </w:rPr>
              <w:t>Results (</w:t>
            </w:r>
            <w:r w:rsidR="00F81D0A">
              <w:rPr>
                <w:color w:val="000000" w:themeColor="text1"/>
                <w:sz w:val="18"/>
                <w:szCs w:val="18"/>
              </w:rPr>
              <w:t xml:space="preserve">sections </w:t>
            </w:r>
            <w:r w:rsidRPr="00432E65">
              <w:rPr>
                <w:color w:val="000000" w:themeColor="text1"/>
                <w:sz w:val="18"/>
                <w:szCs w:val="18"/>
              </w:rPr>
              <w:t xml:space="preserve">“The </w:t>
            </w:r>
            <w:proofErr w:type="spellStart"/>
            <w:r w:rsidRPr="00432E65">
              <w:rPr>
                <w:color w:val="000000" w:themeColor="text1"/>
                <w:sz w:val="18"/>
                <w:szCs w:val="18"/>
              </w:rPr>
              <w:t>NeuOst</w:t>
            </w:r>
            <w:proofErr w:type="spellEnd"/>
            <w:r w:rsidRPr="00432E65">
              <w:rPr>
                <w:color w:val="000000" w:themeColor="text1"/>
                <w:sz w:val="18"/>
                <w:szCs w:val="18"/>
              </w:rPr>
              <w:t xml:space="preserve"> intervention”</w:t>
            </w:r>
            <w:r w:rsidR="00F81D0A">
              <w:rPr>
                <w:color w:val="000000" w:themeColor="text1"/>
                <w:sz w:val="18"/>
                <w:szCs w:val="18"/>
              </w:rPr>
              <w:t xml:space="preserve"> and “Interventions - </w:t>
            </w:r>
            <w:r w:rsidR="00F81D0A" w:rsidRPr="00F81D0A">
              <w:rPr>
                <w:color w:val="000000" w:themeColor="text1"/>
                <w:sz w:val="18"/>
                <w:szCs w:val="18"/>
              </w:rPr>
              <w:t>Tested intervention (</w:t>
            </w:r>
            <w:proofErr w:type="spellStart"/>
            <w:r w:rsidR="00F81D0A" w:rsidRPr="00F81D0A">
              <w:rPr>
                <w:color w:val="000000" w:themeColor="text1"/>
                <w:sz w:val="18"/>
                <w:szCs w:val="18"/>
              </w:rPr>
              <w:t>NeuOst</w:t>
            </w:r>
            <w:proofErr w:type="spellEnd"/>
            <w:r w:rsidR="00F81D0A" w:rsidRPr="00F81D0A">
              <w:rPr>
                <w:color w:val="000000" w:themeColor="text1"/>
                <w:sz w:val="18"/>
                <w:szCs w:val="18"/>
              </w:rPr>
              <w:t xml:space="preserve"> treatment)</w:t>
            </w:r>
            <w:r w:rsidR="00F81D0A">
              <w:rPr>
                <w:color w:val="000000" w:themeColor="text1"/>
                <w:sz w:val="18"/>
                <w:szCs w:val="18"/>
              </w:rPr>
              <w:t>”</w:t>
            </w:r>
            <w:r w:rsidRPr="00432E65">
              <w:rPr>
                <w:color w:val="000000" w:themeColor="text1"/>
                <w:sz w:val="18"/>
                <w:szCs w:val="18"/>
              </w:rPr>
              <w:t>)</w:t>
            </w:r>
          </w:p>
        </w:tc>
        <w:tc>
          <w:tcPr>
            <w:tcW w:w="1198" w:type="dxa"/>
          </w:tcPr>
          <w:p w14:paraId="4717841C" w14:textId="3159C0C5" w:rsidR="007D2491" w:rsidRPr="00432E65" w:rsidRDefault="00726AAE" w:rsidP="007D2491">
            <w:pPr>
              <w:rPr>
                <w:color w:val="000000" w:themeColor="text1"/>
                <w:sz w:val="18"/>
                <w:szCs w:val="18"/>
              </w:rPr>
            </w:pPr>
            <w:r w:rsidRPr="00432E65">
              <w:rPr>
                <w:color w:val="000000" w:themeColor="text1"/>
                <w:sz w:val="18"/>
                <w:szCs w:val="18"/>
              </w:rPr>
              <w:t>Appendix 1</w:t>
            </w:r>
            <w:r>
              <w:rPr>
                <w:color w:val="000000" w:themeColor="text1"/>
                <w:sz w:val="18"/>
                <w:szCs w:val="18"/>
              </w:rPr>
              <w:t xml:space="preserve"> (“</w:t>
            </w:r>
            <w:r w:rsidRPr="00A91FAA">
              <w:rPr>
                <w:color w:val="000000" w:themeColor="text1"/>
                <w:sz w:val="18"/>
                <w:szCs w:val="18"/>
              </w:rPr>
              <w:t xml:space="preserve">Elaboration of individual </w:t>
            </w:r>
            <w:proofErr w:type="spellStart"/>
            <w:r w:rsidRPr="00A91FAA">
              <w:rPr>
                <w:color w:val="000000" w:themeColor="text1"/>
                <w:sz w:val="18"/>
                <w:szCs w:val="18"/>
              </w:rPr>
              <w:t>programme</w:t>
            </w:r>
            <w:proofErr w:type="spellEnd"/>
            <w:r w:rsidRPr="00A91FAA">
              <w:rPr>
                <w:color w:val="000000" w:themeColor="text1"/>
                <w:sz w:val="18"/>
                <w:szCs w:val="18"/>
              </w:rPr>
              <w:t xml:space="preserve"> components</w:t>
            </w:r>
            <w:r>
              <w:rPr>
                <w:color w:val="000000" w:themeColor="text1"/>
                <w:sz w:val="18"/>
                <w:szCs w:val="18"/>
              </w:rPr>
              <w:t>”)</w:t>
            </w:r>
          </w:p>
        </w:tc>
        <w:tc>
          <w:tcPr>
            <w:tcW w:w="2297" w:type="dxa"/>
          </w:tcPr>
          <w:p w14:paraId="6C340A93" w14:textId="1F4D045C" w:rsidR="007D2491" w:rsidRPr="00432E65" w:rsidRDefault="007D2491" w:rsidP="007D2491">
            <w:pPr>
              <w:rPr>
                <w:color w:val="000000" w:themeColor="text1"/>
                <w:sz w:val="18"/>
                <w:szCs w:val="18"/>
              </w:rPr>
            </w:pPr>
            <w:r w:rsidRPr="00432E65">
              <w:rPr>
                <w:color w:val="000000" w:themeColor="text1"/>
                <w:sz w:val="18"/>
                <w:szCs w:val="18"/>
              </w:rPr>
              <w:t xml:space="preserve">Describe each of the procedures, activities, and/or processes used in the </w:t>
            </w:r>
            <w:r w:rsidR="00C36BE1" w:rsidRPr="00432E65">
              <w:rPr>
                <w:color w:val="000000" w:themeColor="text1"/>
                <w:sz w:val="18"/>
                <w:szCs w:val="18"/>
              </w:rPr>
              <w:t xml:space="preserve">control </w:t>
            </w:r>
            <w:r w:rsidRPr="00432E65">
              <w:rPr>
                <w:color w:val="000000" w:themeColor="text1"/>
                <w:sz w:val="18"/>
                <w:szCs w:val="18"/>
              </w:rPr>
              <w:t>intervention, including any enabling or support activities</w:t>
            </w:r>
          </w:p>
        </w:tc>
        <w:tc>
          <w:tcPr>
            <w:tcW w:w="0" w:type="auto"/>
          </w:tcPr>
          <w:p w14:paraId="23869287" w14:textId="0D21129B" w:rsidR="007D2491" w:rsidRPr="00432E65" w:rsidRDefault="00DC301C" w:rsidP="007D2491">
            <w:pPr>
              <w:rPr>
                <w:color w:val="000000" w:themeColor="text1"/>
                <w:sz w:val="18"/>
                <w:szCs w:val="18"/>
              </w:rPr>
            </w:pPr>
            <w:r>
              <w:rPr>
                <w:color w:val="000000" w:themeColor="text1"/>
                <w:sz w:val="18"/>
                <w:szCs w:val="18"/>
              </w:rPr>
              <w:t>Results (“Interventions - Control intervention”)</w:t>
            </w:r>
          </w:p>
        </w:tc>
        <w:tc>
          <w:tcPr>
            <w:tcW w:w="709" w:type="dxa"/>
          </w:tcPr>
          <w:p w14:paraId="7CB018E2" w14:textId="01E7E1CC" w:rsidR="007D2491" w:rsidRPr="00432E65" w:rsidRDefault="00D542F9" w:rsidP="007D2491">
            <w:pPr>
              <w:rPr>
                <w:color w:val="000000" w:themeColor="text1"/>
                <w:sz w:val="18"/>
                <w:szCs w:val="18"/>
              </w:rPr>
            </w:pPr>
            <w:r w:rsidRPr="00432E65">
              <w:rPr>
                <w:color w:val="000000" w:themeColor="text1"/>
                <w:sz w:val="18"/>
                <w:szCs w:val="18"/>
              </w:rPr>
              <w:t>Appendix 1</w:t>
            </w:r>
            <w:r>
              <w:rPr>
                <w:color w:val="000000" w:themeColor="text1"/>
                <w:sz w:val="18"/>
                <w:szCs w:val="18"/>
              </w:rPr>
              <w:t xml:space="preserve"> (“</w:t>
            </w:r>
            <w:r w:rsidRPr="00A91FAA">
              <w:rPr>
                <w:color w:val="000000" w:themeColor="text1"/>
                <w:sz w:val="18"/>
                <w:szCs w:val="18"/>
              </w:rPr>
              <w:t xml:space="preserve">Elaboration of individual </w:t>
            </w:r>
            <w:proofErr w:type="spellStart"/>
            <w:r w:rsidRPr="00A91FAA">
              <w:rPr>
                <w:color w:val="000000" w:themeColor="text1"/>
                <w:sz w:val="18"/>
                <w:szCs w:val="18"/>
              </w:rPr>
              <w:t>programme</w:t>
            </w:r>
            <w:proofErr w:type="spellEnd"/>
            <w:r w:rsidRPr="00A91FAA">
              <w:rPr>
                <w:color w:val="000000" w:themeColor="text1"/>
                <w:sz w:val="18"/>
                <w:szCs w:val="18"/>
              </w:rPr>
              <w:t xml:space="preserve"> components</w:t>
            </w:r>
            <w:r>
              <w:rPr>
                <w:color w:val="000000" w:themeColor="text1"/>
                <w:sz w:val="18"/>
                <w:szCs w:val="18"/>
              </w:rPr>
              <w:t>”), and Appendix 2 (“</w:t>
            </w:r>
            <w:r w:rsidRPr="00662706">
              <w:rPr>
                <w:color w:val="000000" w:themeColor="text1"/>
                <w:sz w:val="18"/>
                <w:szCs w:val="18"/>
              </w:rPr>
              <w:t>Detailed description of control intervention</w:t>
            </w:r>
          </w:p>
        </w:tc>
      </w:tr>
      <w:tr w:rsidR="00885E92" w:rsidRPr="00432E65" w14:paraId="6690910A" w14:textId="77777777" w:rsidTr="00432E65">
        <w:tc>
          <w:tcPr>
            <w:tcW w:w="2301" w:type="dxa"/>
          </w:tcPr>
          <w:p w14:paraId="41868F37"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5 Who provided</w:t>
            </w:r>
          </w:p>
        </w:tc>
        <w:tc>
          <w:tcPr>
            <w:tcW w:w="1336" w:type="dxa"/>
          </w:tcPr>
          <w:p w14:paraId="62311588" w14:textId="77777777" w:rsidR="007D2491" w:rsidRPr="00432E65" w:rsidRDefault="007D2491" w:rsidP="007D2491">
            <w:pPr>
              <w:pStyle w:val="NormalWeb"/>
              <w:spacing w:before="0" w:beforeAutospacing="0" w:after="0" w:afterAutospacing="0"/>
              <w:rPr>
                <w:color w:val="000000" w:themeColor="text1"/>
                <w:sz w:val="18"/>
                <w:szCs w:val="18"/>
              </w:rPr>
            </w:pPr>
          </w:p>
        </w:tc>
        <w:tc>
          <w:tcPr>
            <w:tcW w:w="1198" w:type="dxa"/>
          </w:tcPr>
          <w:p w14:paraId="1013F978" w14:textId="77777777" w:rsidR="007D2491" w:rsidRPr="00432E65" w:rsidRDefault="007D2491" w:rsidP="007D2491">
            <w:pPr>
              <w:pStyle w:val="NormalWeb"/>
              <w:spacing w:before="0" w:beforeAutospacing="0" w:after="0" w:afterAutospacing="0"/>
              <w:rPr>
                <w:color w:val="000000" w:themeColor="text1"/>
                <w:sz w:val="18"/>
                <w:szCs w:val="18"/>
              </w:rPr>
            </w:pPr>
          </w:p>
        </w:tc>
        <w:tc>
          <w:tcPr>
            <w:tcW w:w="2297" w:type="dxa"/>
          </w:tcPr>
          <w:p w14:paraId="69563C1F" w14:textId="77777777" w:rsidR="007D2491" w:rsidRPr="00432E65" w:rsidRDefault="007D2491" w:rsidP="007D2491">
            <w:pPr>
              <w:pStyle w:val="NormalWeb"/>
              <w:spacing w:before="0" w:beforeAutospacing="0" w:after="0" w:afterAutospacing="0"/>
              <w:rPr>
                <w:color w:val="000000" w:themeColor="text1"/>
                <w:sz w:val="18"/>
                <w:szCs w:val="18"/>
              </w:rPr>
            </w:pPr>
          </w:p>
        </w:tc>
        <w:tc>
          <w:tcPr>
            <w:tcW w:w="0" w:type="auto"/>
          </w:tcPr>
          <w:p w14:paraId="2C4D4EB3" w14:textId="77777777" w:rsidR="007D2491" w:rsidRPr="00432E65" w:rsidRDefault="007D2491" w:rsidP="007D2491">
            <w:pPr>
              <w:pStyle w:val="NormalWeb"/>
              <w:spacing w:before="0" w:beforeAutospacing="0" w:after="0" w:afterAutospacing="0"/>
              <w:rPr>
                <w:color w:val="000000" w:themeColor="text1"/>
                <w:sz w:val="18"/>
                <w:szCs w:val="18"/>
              </w:rPr>
            </w:pPr>
          </w:p>
        </w:tc>
        <w:tc>
          <w:tcPr>
            <w:tcW w:w="709" w:type="dxa"/>
          </w:tcPr>
          <w:p w14:paraId="2CD0EFE9" w14:textId="77777777" w:rsidR="007D2491" w:rsidRPr="00432E65" w:rsidRDefault="007D2491" w:rsidP="007D2491">
            <w:pPr>
              <w:pStyle w:val="NormalWeb"/>
              <w:spacing w:before="0" w:beforeAutospacing="0" w:after="0" w:afterAutospacing="0"/>
              <w:rPr>
                <w:color w:val="000000" w:themeColor="text1"/>
                <w:sz w:val="18"/>
                <w:szCs w:val="18"/>
              </w:rPr>
            </w:pPr>
          </w:p>
        </w:tc>
      </w:tr>
      <w:tr w:rsidR="00885E92" w:rsidRPr="00432E65" w14:paraId="03B8C3A1" w14:textId="77777777" w:rsidTr="00432E65">
        <w:tc>
          <w:tcPr>
            <w:tcW w:w="2301" w:type="dxa"/>
          </w:tcPr>
          <w:p w14:paraId="62C88D54"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For each category of intervention provider (such as psychologist, nursing assistant), describe their expertise, background, and any specific training given </w:t>
            </w:r>
          </w:p>
          <w:p w14:paraId="4B968938" w14:textId="77777777" w:rsidR="007D2491" w:rsidRPr="00432E65" w:rsidRDefault="007D2491" w:rsidP="007D2491">
            <w:pPr>
              <w:pStyle w:val="NormalWeb"/>
              <w:spacing w:before="0" w:beforeAutospacing="0" w:after="0" w:afterAutospacing="0"/>
              <w:rPr>
                <w:color w:val="000000" w:themeColor="text1"/>
                <w:sz w:val="18"/>
                <w:szCs w:val="18"/>
              </w:rPr>
            </w:pPr>
          </w:p>
          <w:p w14:paraId="53190CD7" w14:textId="5899369B" w:rsidR="007D2491" w:rsidRPr="00432E65" w:rsidRDefault="007D2491" w:rsidP="007D2491">
            <w:pPr>
              <w:pStyle w:val="NormalWeb"/>
              <w:spacing w:before="0" w:beforeAutospacing="0" w:after="0" w:afterAutospacing="0"/>
              <w:rPr>
                <w:color w:val="000000" w:themeColor="text1"/>
                <w:sz w:val="18"/>
                <w:szCs w:val="18"/>
              </w:rPr>
            </w:pPr>
            <w:r w:rsidRPr="00432E65">
              <w:rPr>
                <w:i/>
                <w:iCs/>
                <w:sz w:val="18"/>
                <w:szCs w:val="18"/>
              </w:rPr>
              <w:t xml:space="preserve">Should also include a description of provider </w:t>
            </w:r>
            <w:proofErr w:type="spellStart"/>
            <w:r w:rsidRPr="00432E65">
              <w:rPr>
                <w:i/>
                <w:iCs/>
                <w:sz w:val="18"/>
                <w:szCs w:val="18"/>
              </w:rPr>
              <w:t>behaviour</w:t>
            </w:r>
            <w:proofErr w:type="spellEnd"/>
            <w:r w:rsidRPr="00432E65">
              <w:rPr>
                <w:i/>
                <w:iCs/>
                <w:sz w:val="18"/>
                <w:szCs w:val="18"/>
              </w:rPr>
              <w:t xml:space="preserve">, verbal and non-verbal communication, and issues of equipoise as detailed in the text of the </w:t>
            </w:r>
            <w:proofErr w:type="spellStart"/>
            <w:r w:rsidR="00797A9D" w:rsidRPr="00432E65">
              <w:rPr>
                <w:i/>
                <w:iCs/>
                <w:sz w:val="18"/>
                <w:szCs w:val="18"/>
              </w:rPr>
              <w:t>CoPPS</w:t>
            </w:r>
            <w:proofErr w:type="spellEnd"/>
            <w:r w:rsidRPr="00432E65">
              <w:rPr>
                <w:i/>
                <w:iCs/>
                <w:sz w:val="18"/>
                <w:szCs w:val="18"/>
              </w:rPr>
              <w:t xml:space="preserve"> guideline; as well as means to control these provider-related factors.</w:t>
            </w:r>
          </w:p>
        </w:tc>
        <w:tc>
          <w:tcPr>
            <w:tcW w:w="1336" w:type="dxa"/>
          </w:tcPr>
          <w:p w14:paraId="12076C71" w14:textId="77777777" w:rsidR="007D2491" w:rsidRDefault="00797A9D" w:rsidP="007D2491">
            <w:pPr>
              <w:pStyle w:val="NormalWeb"/>
              <w:spacing w:before="0" w:beforeAutospacing="0" w:after="0" w:afterAutospacing="0"/>
              <w:rPr>
                <w:color w:val="000000" w:themeColor="text1"/>
                <w:sz w:val="18"/>
                <w:szCs w:val="18"/>
              </w:rPr>
            </w:pPr>
            <w:r w:rsidRPr="00432E65">
              <w:rPr>
                <w:color w:val="000000" w:themeColor="text1"/>
                <w:sz w:val="18"/>
                <w:szCs w:val="18"/>
              </w:rPr>
              <w:t>Results</w:t>
            </w:r>
            <w:r w:rsidR="00804958">
              <w:rPr>
                <w:color w:val="000000" w:themeColor="text1"/>
                <w:sz w:val="18"/>
                <w:szCs w:val="18"/>
              </w:rPr>
              <w:t xml:space="preserve"> (“</w:t>
            </w:r>
            <w:r w:rsidR="00804958" w:rsidRPr="00804958">
              <w:rPr>
                <w:color w:val="000000" w:themeColor="text1"/>
                <w:sz w:val="18"/>
                <w:szCs w:val="18"/>
              </w:rPr>
              <w:t>Trial provider training and eligibility</w:t>
            </w:r>
            <w:r w:rsidR="00804958">
              <w:rPr>
                <w:color w:val="000000" w:themeColor="text1"/>
                <w:sz w:val="18"/>
                <w:szCs w:val="18"/>
              </w:rPr>
              <w:t>”)</w:t>
            </w:r>
          </w:p>
          <w:p w14:paraId="12584905" w14:textId="77777777" w:rsidR="00804958" w:rsidRDefault="00804958" w:rsidP="007D2491">
            <w:pPr>
              <w:pStyle w:val="NormalWeb"/>
              <w:spacing w:before="0" w:beforeAutospacing="0" w:after="0" w:afterAutospacing="0"/>
              <w:rPr>
                <w:color w:val="000000" w:themeColor="text1"/>
                <w:sz w:val="18"/>
                <w:szCs w:val="18"/>
              </w:rPr>
            </w:pPr>
          </w:p>
          <w:p w14:paraId="030E76A4" w14:textId="7FE9A3A0" w:rsidR="00804958" w:rsidRPr="00432E65" w:rsidRDefault="00804958" w:rsidP="007D2491">
            <w:pPr>
              <w:pStyle w:val="NormalWeb"/>
              <w:spacing w:before="0" w:beforeAutospacing="0" w:after="0" w:afterAutospacing="0"/>
              <w:rPr>
                <w:color w:val="000000" w:themeColor="text1"/>
                <w:sz w:val="18"/>
                <w:szCs w:val="18"/>
              </w:rPr>
            </w:pPr>
            <w:r>
              <w:rPr>
                <w:color w:val="000000" w:themeColor="text1"/>
                <w:sz w:val="18"/>
                <w:szCs w:val="18"/>
              </w:rPr>
              <w:t xml:space="preserve">Demographic </w:t>
            </w:r>
            <w:r w:rsidR="004310FD">
              <w:rPr>
                <w:color w:val="000000" w:themeColor="text1"/>
                <w:sz w:val="18"/>
                <w:szCs w:val="18"/>
              </w:rPr>
              <w:t xml:space="preserve">information of trial providers not reported due to the protocol nature of the present publication. </w:t>
            </w:r>
          </w:p>
        </w:tc>
        <w:tc>
          <w:tcPr>
            <w:tcW w:w="1198" w:type="dxa"/>
          </w:tcPr>
          <w:p w14:paraId="5CEA1F95" w14:textId="1D306BE5" w:rsidR="007D2491" w:rsidRPr="00432E65" w:rsidRDefault="00241C41" w:rsidP="007D2491">
            <w:pPr>
              <w:pStyle w:val="NormalWeb"/>
              <w:spacing w:before="0" w:beforeAutospacing="0" w:after="0" w:afterAutospacing="0"/>
              <w:rPr>
                <w:color w:val="000000" w:themeColor="text1"/>
                <w:sz w:val="18"/>
                <w:szCs w:val="18"/>
              </w:rPr>
            </w:pPr>
            <w:r w:rsidRPr="00432E65">
              <w:rPr>
                <w:color w:val="000000" w:themeColor="text1"/>
                <w:sz w:val="18"/>
                <w:szCs w:val="18"/>
              </w:rPr>
              <w:t>Appendi</w:t>
            </w:r>
            <w:r w:rsidR="001F5BE4" w:rsidRPr="00432E65">
              <w:rPr>
                <w:color w:val="000000" w:themeColor="text1"/>
                <w:sz w:val="18"/>
                <w:szCs w:val="18"/>
              </w:rPr>
              <w:t>ces</w:t>
            </w:r>
            <w:r w:rsidRPr="00432E65">
              <w:rPr>
                <w:color w:val="000000" w:themeColor="text1"/>
                <w:sz w:val="18"/>
                <w:szCs w:val="18"/>
              </w:rPr>
              <w:t xml:space="preserve"> 1 </w:t>
            </w:r>
            <w:r w:rsidR="001F5BE4" w:rsidRPr="00432E65">
              <w:rPr>
                <w:color w:val="000000" w:themeColor="text1"/>
                <w:sz w:val="18"/>
                <w:szCs w:val="18"/>
              </w:rPr>
              <w:t xml:space="preserve">and 2 </w:t>
            </w:r>
            <w:r w:rsidR="00804958">
              <w:rPr>
                <w:color w:val="000000" w:themeColor="text1"/>
                <w:sz w:val="18"/>
                <w:szCs w:val="18"/>
              </w:rPr>
              <w:t xml:space="preserve">(sections </w:t>
            </w:r>
            <w:r w:rsidR="00585450">
              <w:rPr>
                <w:color w:val="000000" w:themeColor="text1"/>
                <w:sz w:val="18"/>
                <w:szCs w:val="18"/>
              </w:rPr>
              <w:t xml:space="preserve">“provider training course” and </w:t>
            </w:r>
            <w:r w:rsidR="00804958">
              <w:rPr>
                <w:color w:val="000000" w:themeColor="text1"/>
                <w:sz w:val="18"/>
                <w:szCs w:val="18"/>
              </w:rPr>
              <w:t>“providers and provider training”)</w:t>
            </w:r>
            <w:r w:rsidRPr="00432E65">
              <w:rPr>
                <w:color w:val="000000" w:themeColor="text1"/>
                <w:sz w:val="18"/>
                <w:szCs w:val="18"/>
              </w:rPr>
              <w:t xml:space="preserve"> </w:t>
            </w:r>
          </w:p>
        </w:tc>
        <w:tc>
          <w:tcPr>
            <w:tcW w:w="2297" w:type="dxa"/>
          </w:tcPr>
          <w:p w14:paraId="1C4A024A" w14:textId="4EDBCB21"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For each category of </w:t>
            </w:r>
            <w:r w:rsidR="00C36BE1" w:rsidRPr="00432E65">
              <w:rPr>
                <w:color w:val="000000" w:themeColor="text1"/>
                <w:sz w:val="18"/>
                <w:szCs w:val="18"/>
              </w:rPr>
              <w:t xml:space="preserve">control </w:t>
            </w:r>
            <w:r w:rsidRPr="00432E65">
              <w:rPr>
                <w:color w:val="000000" w:themeColor="text1"/>
                <w:sz w:val="18"/>
                <w:szCs w:val="18"/>
              </w:rPr>
              <w:t>intervention provider (such as psychologist, nursing assistant), describe their expertise, background, and any specific training given</w:t>
            </w:r>
          </w:p>
          <w:p w14:paraId="5339649E" w14:textId="77777777" w:rsidR="007D2491" w:rsidRPr="00432E65" w:rsidRDefault="007D2491" w:rsidP="007D2491">
            <w:pPr>
              <w:pStyle w:val="NormalWeb"/>
              <w:spacing w:before="0" w:beforeAutospacing="0" w:after="0" w:afterAutospacing="0"/>
              <w:rPr>
                <w:color w:val="000000" w:themeColor="text1"/>
                <w:sz w:val="18"/>
                <w:szCs w:val="18"/>
              </w:rPr>
            </w:pPr>
          </w:p>
          <w:p w14:paraId="1CCA8534" w14:textId="6D93F59B" w:rsidR="007D2491" w:rsidRPr="00432E65" w:rsidRDefault="007D2491" w:rsidP="007D2491">
            <w:pPr>
              <w:pStyle w:val="NormalWeb"/>
              <w:spacing w:before="0" w:beforeAutospacing="0" w:after="0" w:afterAutospacing="0"/>
              <w:rPr>
                <w:i/>
                <w:iCs/>
                <w:color w:val="000000" w:themeColor="text1"/>
                <w:sz w:val="18"/>
                <w:szCs w:val="18"/>
              </w:rPr>
            </w:pPr>
            <w:r w:rsidRPr="00432E65">
              <w:rPr>
                <w:i/>
                <w:iCs/>
                <w:sz w:val="18"/>
                <w:szCs w:val="18"/>
              </w:rPr>
              <w:t xml:space="preserve">Should also include a description of provider </w:t>
            </w:r>
            <w:proofErr w:type="spellStart"/>
            <w:r w:rsidRPr="00432E65">
              <w:rPr>
                <w:i/>
                <w:iCs/>
                <w:sz w:val="18"/>
                <w:szCs w:val="18"/>
              </w:rPr>
              <w:t>behaviour</w:t>
            </w:r>
            <w:proofErr w:type="spellEnd"/>
            <w:r w:rsidRPr="00432E65">
              <w:rPr>
                <w:i/>
                <w:iCs/>
                <w:sz w:val="18"/>
                <w:szCs w:val="18"/>
              </w:rPr>
              <w:t xml:space="preserve">, verbal and non-verbal communication, and issues of equipoise as detailed in the text of the </w:t>
            </w:r>
            <w:proofErr w:type="spellStart"/>
            <w:r w:rsidR="00797A9D" w:rsidRPr="00432E65">
              <w:rPr>
                <w:i/>
                <w:iCs/>
                <w:sz w:val="18"/>
                <w:szCs w:val="18"/>
              </w:rPr>
              <w:t>CoPPS</w:t>
            </w:r>
            <w:proofErr w:type="spellEnd"/>
            <w:r w:rsidRPr="00432E65">
              <w:rPr>
                <w:i/>
                <w:iCs/>
                <w:sz w:val="18"/>
                <w:szCs w:val="18"/>
              </w:rPr>
              <w:t xml:space="preserve"> guideline; as well as means to control these provider-related factors.</w:t>
            </w:r>
          </w:p>
        </w:tc>
        <w:tc>
          <w:tcPr>
            <w:tcW w:w="0" w:type="auto"/>
          </w:tcPr>
          <w:p w14:paraId="2064DFDA" w14:textId="1F213EFF" w:rsidR="007D2491" w:rsidRPr="00432E65" w:rsidRDefault="00804958" w:rsidP="007D2491">
            <w:pPr>
              <w:pStyle w:val="NormalWeb"/>
              <w:spacing w:before="0" w:beforeAutospacing="0" w:after="0" w:afterAutospacing="0"/>
              <w:rPr>
                <w:color w:val="000000" w:themeColor="text1"/>
                <w:sz w:val="18"/>
                <w:szCs w:val="18"/>
              </w:rPr>
            </w:pPr>
            <w:r w:rsidRPr="00432E65">
              <w:rPr>
                <w:color w:val="000000" w:themeColor="text1"/>
                <w:sz w:val="18"/>
                <w:szCs w:val="18"/>
              </w:rPr>
              <w:t>Results</w:t>
            </w:r>
            <w:r>
              <w:rPr>
                <w:color w:val="000000" w:themeColor="text1"/>
                <w:sz w:val="18"/>
                <w:szCs w:val="18"/>
              </w:rPr>
              <w:t xml:space="preserve"> (“</w:t>
            </w:r>
            <w:r w:rsidRPr="00804958">
              <w:rPr>
                <w:color w:val="000000" w:themeColor="text1"/>
                <w:sz w:val="18"/>
                <w:szCs w:val="18"/>
              </w:rPr>
              <w:t>Trial provider training and eligibility</w:t>
            </w:r>
            <w:r>
              <w:rPr>
                <w:color w:val="000000" w:themeColor="text1"/>
                <w:sz w:val="18"/>
                <w:szCs w:val="18"/>
              </w:rPr>
              <w:t>”)</w:t>
            </w:r>
          </w:p>
        </w:tc>
        <w:tc>
          <w:tcPr>
            <w:tcW w:w="709" w:type="dxa"/>
          </w:tcPr>
          <w:p w14:paraId="58EC7E5E" w14:textId="1FA03DF5" w:rsidR="007D2491" w:rsidRPr="00432E65" w:rsidRDefault="00585450"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Appendices 1 and 2 </w:t>
            </w:r>
            <w:r>
              <w:rPr>
                <w:color w:val="000000" w:themeColor="text1"/>
                <w:sz w:val="18"/>
                <w:szCs w:val="18"/>
              </w:rPr>
              <w:t>(sections “provider training course” and “providers and provider training”)</w:t>
            </w:r>
          </w:p>
        </w:tc>
      </w:tr>
      <w:tr w:rsidR="00885E92" w:rsidRPr="00432E65" w14:paraId="26AF770D" w14:textId="77777777" w:rsidTr="00432E65">
        <w:tc>
          <w:tcPr>
            <w:tcW w:w="2301" w:type="dxa"/>
          </w:tcPr>
          <w:p w14:paraId="0242CEBC" w14:textId="77777777" w:rsidR="007D2491" w:rsidRPr="00432E65" w:rsidRDefault="007D2491" w:rsidP="007D2491">
            <w:pPr>
              <w:pStyle w:val="NormalWeb"/>
              <w:spacing w:before="0" w:beforeAutospacing="0" w:after="0" w:afterAutospacing="0"/>
              <w:rPr>
                <w:i/>
                <w:iCs/>
                <w:color w:val="000000" w:themeColor="text1"/>
                <w:sz w:val="18"/>
                <w:szCs w:val="18"/>
              </w:rPr>
            </w:pPr>
            <w:r w:rsidRPr="00432E65">
              <w:rPr>
                <w:i/>
                <w:iCs/>
                <w:color w:val="000000" w:themeColor="text1"/>
                <w:sz w:val="18"/>
                <w:szCs w:val="18"/>
              </w:rPr>
              <w:t>Additional provider-related information</w:t>
            </w:r>
          </w:p>
          <w:p w14:paraId="572841C3" w14:textId="77777777" w:rsidR="007D2491" w:rsidRPr="00432E65" w:rsidRDefault="007D2491" w:rsidP="007D2491">
            <w:pPr>
              <w:pStyle w:val="NormalWeb"/>
              <w:spacing w:before="0" w:beforeAutospacing="0" w:after="0" w:afterAutospacing="0"/>
              <w:rPr>
                <w:i/>
                <w:iCs/>
                <w:color w:val="000000" w:themeColor="text1"/>
                <w:sz w:val="18"/>
                <w:szCs w:val="18"/>
              </w:rPr>
            </w:pPr>
          </w:p>
          <w:p w14:paraId="751CE875" w14:textId="3E6FC7F5" w:rsidR="007D2491" w:rsidRPr="00432E65" w:rsidRDefault="007D2491" w:rsidP="007D2491">
            <w:pPr>
              <w:pStyle w:val="NormalWeb"/>
              <w:spacing w:before="0" w:beforeAutospacing="0" w:after="0" w:afterAutospacing="0"/>
              <w:rPr>
                <w:i/>
                <w:iCs/>
                <w:color w:val="000000" w:themeColor="text1"/>
                <w:sz w:val="18"/>
                <w:szCs w:val="18"/>
              </w:rPr>
            </w:pPr>
            <w:r w:rsidRPr="00432E65">
              <w:rPr>
                <w:i/>
                <w:iCs/>
                <w:sz w:val="18"/>
                <w:szCs w:val="18"/>
              </w:rPr>
              <w:t xml:space="preserve">Reporting should further include how issues of equipoise and provider expectancy were addressed; and if and how provider </w:t>
            </w:r>
            <w:proofErr w:type="spellStart"/>
            <w:r w:rsidRPr="00432E65">
              <w:rPr>
                <w:i/>
                <w:iCs/>
                <w:sz w:val="18"/>
                <w:szCs w:val="18"/>
              </w:rPr>
              <w:t>behaviour</w:t>
            </w:r>
            <w:proofErr w:type="spellEnd"/>
            <w:r w:rsidRPr="00432E65">
              <w:rPr>
                <w:i/>
                <w:iCs/>
                <w:sz w:val="18"/>
                <w:szCs w:val="18"/>
              </w:rPr>
              <w:t xml:space="preserve"> and verbal and non-verbal communication were controlled in each group. If different sets of providers were employed to report test and control interventions, this needs to be reported along with differences in their characteristics.</w:t>
            </w:r>
          </w:p>
        </w:tc>
        <w:tc>
          <w:tcPr>
            <w:tcW w:w="1336" w:type="dxa"/>
          </w:tcPr>
          <w:p w14:paraId="710ED114" w14:textId="091821EF" w:rsidR="007D2491" w:rsidRPr="00432E65" w:rsidRDefault="001543C6" w:rsidP="007D2491">
            <w:pPr>
              <w:pStyle w:val="NormalWeb"/>
              <w:spacing w:before="0" w:beforeAutospacing="0" w:after="0" w:afterAutospacing="0"/>
              <w:rPr>
                <w:color w:val="000000" w:themeColor="text1"/>
                <w:sz w:val="18"/>
                <w:szCs w:val="18"/>
              </w:rPr>
            </w:pPr>
            <w:r>
              <w:rPr>
                <w:color w:val="000000" w:themeColor="text1"/>
                <w:sz w:val="18"/>
                <w:szCs w:val="18"/>
              </w:rPr>
              <w:t>-</w:t>
            </w:r>
          </w:p>
        </w:tc>
        <w:tc>
          <w:tcPr>
            <w:tcW w:w="1198" w:type="dxa"/>
          </w:tcPr>
          <w:p w14:paraId="6077E0C7" w14:textId="5F8F3C07" w:rsidR="007D2491" w:rsidRPr="00432E65" w:rsidRDefault="001543C6"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Appendices 1 and 2 </w:t>
            </w:r>
            <w:r>
              <w:rPr>
                <w:color w:val="000000" w:themeColor="text1"/>
                <w:sz w:val="18"/>
                <w:szCs w:val="18"/>
              </w:rPr>
              <w:t>(sections “provider training course” and “providers and provider training”)</w:t>
            </w:r>
          </w:p>
        </w:tc>
        <w:tc>
          <w:tcPr>
            <w:tcW w:w="2297" w:type="dxa"/>
          </w:tcPr>
          <w:p w14:paraId="24035701" w14:textId="2684BD16" w:rsidR="007D2491" w:rsidRPr="00432E65" w:rsidRDefault="007D2491" w:rsidP="007D2491">
            <w:pPr>
              <w:pStyle w:val="NormalWeb"/>
              <w:spacing w:before="0" w:beforeAutospacing="0" w:after="0" w:afterAutospacing="0"/>
              <w:rPr>
                <w:color w:val="000000" w:themeColor="text1"/>
                <w:sz w:val="18"/>
                <w:szCs w:val="18"/>
              </w:rPr>
            </w:pPr>
            <w:r w:rsidRPr="00432E65">
              <w:rPr>
                <w:i/>
                <w:iCs/>
                <w:color w:val="000000" w:themeColor="text1"/>
                <w:sz w:val="18"/>
                <w:szCs w:val="18"/>
              </w:rPr>
              <w:t>Additional provider-related information</w:t>
            </w:r>
          </w:p>
          <w:p w14:paraId="06A790EE" w14:textId="77777777" w:rsidR="007D2491" w:rsidRPr="00432E65" w:rsidRDefault="007D2491" w:rsidP="007D2491">
            <w:pPr>
              <w:pStyle w:val="NormalWeb"/>
              <w:spacing w:before="0" w:beforeAutospacing="0" w:after="0" w:afterAutospacing="0"/>
              <w:rPr>
                <w:color w:val="000000" w:themeColor="text1"/>
                <w:sz w:val="18"/>
                <w:szCs w:val="18"/>
              </w:rPr>
            </w:pPr>
          </w:p>
          <w:p w14:paraId="71F71D83" w14:textId="656FA967" w:rsidR="007D2491" w:rsidRPr="00432E65" w:rsidRDefault="007D2491" w:rsidP="007D2491">
            <w:pPr>
              <w:pStyle w:val="NormalWeb"/>
              <w:spacing w:before="0" w:beforeAutospacing="0" w:after="0" w:afterAutospacing="0"/>
              <w:rPr>
                <w:i/>
                <w:iCs/>
                <w:color w:val="000000" w:themeColor="text1"/>
                <w:sz w:val="18"/>
                <w:szCs w:val="18"/>
              </w:rPr>
            </w:pPr>
            <w:r w:rsidRPr="00432E65">
              <w:rPr>
                <w:i/>
                <w:iCs/>
                <w:sz w:val="18"/>
                <w:szCs w:val="18"/>
              </w:rPr>
              <w:t xml:space="preserve">Reporting should further include how issues of equipoise and provider expectancy were addressed; and if and how provider </w:t>
            </w:r>
            <w:proofErr w:type="spellStart"/>
            <w:r w:rsidRPr="00432E65">
              <w:rPr>
                <w:i/>
                <w:iCs/>
                <w:sz w:val="18"/>
                <w:szCs w:val="18"/>
              </w:rPr>
              <w:t>behaviour</w:t>
            </w:r>
            <w:proofErr w:type="spellEnd"/>
            <w:r w:rsidRPr="00432E65">
              <w:rPr>
                <w:i/>
                <w:iCs/>
                <w:sz w:val="18"/>
                <w:szCs w:val="18"/>
              </w:rPr>
              <w:t xml:space="preserve"> and verbal and non-verbal communication were controlled in each group. If different sets of providers were employed to report test and control interventions, this needs to be reported along with differences in their characteristics.</w:t>
            </w:r>
          </w:p>
        </w:tc>
        <w:tc>
          <w:tcPr>
            <w:tcW w:w="0" w:type="auto"/>
          </w:tcPr>
          <w:p w14:paraId="30342805" w14:textId="0EF932A2" w:rsidR="007D2491" w:rsidRPr="00432E65" w:rsidRDefault="001543C6" w:rsidP="007D2491">
            <w:pPr>
              <w:pStyle w:val="NormalWeb"/>
              <w:spacing w:before="0" w:beforeAutospacing="0" w:after="0" w:afterAutospacing="0"/>
              <w:rPr>
                <w:color w:val="000000" w:themeColor="text1"/>
                <w:sz w:val="18"/>
                <w:szCs w:val="18"/>
              </w:rPr>
            </w:pPr>
            <w:r>
              <w:rPr>
                <w:color w:val="000000" w:themeColor="text1"/>
                <w:sz w:val="18"/>
                <w:szCs w:val="18"/>
              </w:rPr>
              <w:t>-</w:t>
            </w:r>
          </w:p>
        </w:tc>
        <w:tc>
          <w:tcPr>
            <w:tcW w:w="709" w:type="dxa"/>
          </w:tcPr>
          <w:p w14:paraId="5BF0245A" w14:textId="14FED334" w:rsidR="007D2491" w:rsidRPr="00432E65" w:rsidRDefault="001543C6"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Appendices 1 and 2 </w:t>
            </w:r>
            <w:r>
              <w:rPr>
                <w:color w:val="000000" w:themeColor="text1"/>
                <w:sz w:val="18"/>
                <w:szCs w:val="18"/>
              </w:rPr>
              <w:t>(sections “provider training course” and “providers and provider training”)</w:t>
            </w:r>
          </w:p>
        </w:tc>
      </w:tr>
      <w:tr w:rsidR="00885E92" w:rsidRPr="00432E65" w14:paraId="08E51E2B" w14:textId="77777777" w:rsidTr="00432E65">
        <w:tc>
          <w:tcPr>
            <w:tcW w:w="2301" w:type="dxa"/>
          </w:tcPr>
          <w:p w14:paraId="6235A50B"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6 How</w:t>
            </w:r>
          </w:p>
        </w:tc>
        <w:tc>
          <w:tcPr>
            <w:tcW w:w="1336" w:type="dxa"/>
          </w:tcPr>
          <w:p w14:paraId="3F09819F" w14:textId="77777777" w:rsidR="007D2491" w:rsidRPr="00432E65" w:rsidRDefault="007D2491" w:rsidP="007D2491">
            <w:pPr>
              <w:rPr>
                <w:color w:val="000000" w:themeColor="text1"/>
                <w:sz w:val="18"/>
                <w:szCs w:val="18"/>
              </w:rPr>
            </w:pPr>
          </w:p>
        </w:tc>
        <w:tc>
          <w:tcPr>
            <w:tcW w:w="1198" w:type="dxa"/>
          </w:tcPr>
          <w:p w14:paraId="6ABE7671" w14:textId="77777777" w:rsidR="007D2491" w:rsidRPr="00432E65" w:rsidRDefault="007D2491" w:rsidP="007D2491">
            <w:pPr>
              <w:rPr>
                <w:color w:val="000000" w:themeColor="text1"/>
                <w:sz w:val="18"/>
                <w:szCs w:val="18"/>
              </w:rPr>
            </w:pPr>
          </w:p>
        </w:tc>
        <w:tc>
          <w:tcPr>
            <w:tcW w:w="2297" w:type="dxa"/>
          </w:tcPr>
          <w:p w14:paraId="27D2CA68" w14:textId="77777777" w:rsidR="007D2491" w:rsidRPr="00432E65" w:rsidRDefault="007D2491" w:rsidP="007D2491">
            <w:pPr>
              <w:rPr>
                <w:color w:val="000000" w:themeColor="text1"/>
                <w:sz w:val="18"/>
                <w:szCs w:val="18"/>
              </w:rPr>
            </w:pPr>
          </w:p>
        </w:tc>
        <w:tc>
          <w:tcPr>
            <w:tcW w:w="0" w:type="auto"/>
          </w:tcPr>
          <w:p w14:paraId="5CABCD33" w14:textId="77777777" w:rsidR="007D2491" w:rsidRPr="00432E65" w:rsidRDefault="007D2491" w:rsidP="007D2491">
            <w:pPr>
              <w:rPr>
                <w:color w:val="000000" w:themeColor="text1"/>
                <w:sz w:val="18"/>
                <w:szCs w:val="18"/>
              </w:rPr>
            </w:pPr>
          </w:p>
        </w:tc>
        <w:tc>
          <w:tcPr>
            <w:tcW w:w="709" w:type="dxa"/>
          </w:tcPr>
          <w:p w14:paraId="45EBFA10" w14:textId="77777777" w:rsidR="007D2491" w:rsidRPr="00432E65" w:rsidRDefault="007D2491" w:rsidP="007D2491">
            <w:pPr>
              <w:rPr>
                <w:color w:val="000000" w:themeColor="text1"/>
                <w:sz w:val="18"/>
                <w:szCs w:val="18"/>
              </w:rPr>
            </w:pPr>
          </w:p>
        </w:tc>
      </w:tr>
      <w:tr w:rsidR="00885E92" w:rsidRPr="00432E65" w14:paraId="2B73CB32" w14:textId="77777777" w:rsidTr="00432E65">
        <w:tc>
          <w:tcPr>
            <w:tcW w:w="2301" w:type="dxa"/>
          </w:tcPr>
          <w:p w14:paraId="58C30FBE"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lastRenderedPageBreak/>
              <w:t xml:space="preserve">Describe the modes of delivery (such as face to face or by some other mechanism, such as internet or telephone) of the intervention and whether it was provided individually or in a group </w:t>
            </w:r>
          </w:p>
        </w:tc>
        <w:tc>
          <w:tcPr>
            <w:tcW w:w="1336" w:type="dxa"/>
          </w:tcPr>
          <w:p w14:paraId="4E3FC7BC" w14:textId="7A09CCA7" w:rsidR="007D2491" w:rsidRPr="00432E65" w:rsidRDefault="009E4770" w:rsidP="007D2491">
            <w:pPr>
              <w:rPr>
                <w:color w:val="000000" w:themeColor="text1"/>
                <w:sz w:val="18"/>
                <w:szCs w:val="18"/>
              </w:rPr>
            </w:pPr>
            <w:r w:rsidRPr="00432E65">
              <w:rPr>
                <w:color w:val="000000" w:themeColor="text1"/>
                <w:sz w:val="18"/>
                <w:szCs w:val="18"/>
              </w:rPr>
              <w:t>Results (</w:t>
            </w:r>
            <w:r>
              <w:rPr>
                <w:color w:val="000000" w:themeColor="text1"/>
                <w:sz w:val="18"/>
                <w:szCs w:val="18"/>
              </w:rPr>
              <w:t xml:space="preserve">sections </w:t>
            </w:r>
            <w:r w:rsidRPr="00432E65">
              <w:rPr>
                <w:color w:val="000000" w:themeColor="text1"/>
                <w:sz w:val="18"/>
                <w:szCs w:val="18"/>
              </w:rPr>
              <w:t xml:space="preserve">“The </w:t>
            </w:r>
            <w:proofErr w:type="spellStart"/>
            <w:r w:rsidRPr="00432E65">
              <w:rPr>
                <w:color w:val="000000" w:themeColor="text1"/>
                <w:sz w:val="18"/>
                <w:szCs w:val="18"/>
              </w:rPr>
              <w:t>NeuOst</w:t>
            </w:r>
            <w:proofErr w:type="spellEnd"/>
            <w:r w:rsidRPr="00432E65">
              <w:rPr>
                <w:color w:val="000000" w:themeColor="text1"/>
                <w:sz w:val="18"/>
                <w:szCs w:val="18"/>
              </w:rPr>
              <w:t xml:space="preserve"> intervention”</w:t>
            </w:r>
            <w:r>
              <w:rPr>
                <w:color w:val="000000" w:themeColor="text1"/>
                <w:sz w:val="18"/>
                <w:szCs w:val="18"/>
              </w:rPr>
              <w:t xml:space="preserve"> and “Interventions - </w:t>
            </w:r>
            <w:r w:rsidRPr="00F81D0A">
              <w:rPr>
                <w:color w:val="000000" w:themeColor="text1"/>
                <w:sz w:val="18"/>
                <w:szCs w:val="18"/>
              </w:rPr>
              <w:t>Tested intervention (</w:t>
            </w:r>
            <w:proofErr w:type="spellStart"/>
            <w:r w:rsidRPr="00F81D0A">
              <w:rPr>
                <w:color w:val="000000" w:themeColor="text1"/>
                <w:sz w:val="18"/>
                <w:szCs w:val="18"/>
              </w:rPr>
              <w:t>NeuOst</w:t>
            </w:r>
            <w:proofErr w:type="spellEnd"/>
            <w:r w:rsidRPr="00F81D0A">
              <w:rPr>
                <w:color w:val="000000" w:themeColor="text1"/>
                <w:sz w:val="18"/>
                <w:szCs w:val="18"/>
              </w:rPr>
              <w:t xml:space="preserve"> treatment)</w:t>
            </w:r>
            <w:r>
              <w:rPr>
                <w:color w:val="000000" w:themeColor="text1"/>
                <w:sz w:val="18"/>
                <w:szCs w:val="18"/>
              </w:rPr>
              <w:t>”</w:t>
            </w:r>
            <w:r w:rsidRPr="00432E65">
              <w:rPr>
                <w:color w:val="000000" w:themeColor="text1"/>
                <w:sz w:val="18"/>
                <w:szCs w:val="18"/>
              </w:rPr>
              <w:t>)</w:t>
            </w:r>
          </w:p>
        </w:tc>
        <w:tc>
          <w:tcPr>
            <w:tcW w:w="1198" w:type="dxa"/>
          </w:tcPr>
          <w:p w14:paraId="7FDE5DB8" w14:textId="29C4D0C1" w:rsidR="007D2491" w:rsidRPr="00432E65" w:rsidRDefault="00734EFE" w:rsidP="007D2491">
            <w:pPr>
              <w:rPr>
                <w:color w:val="000000" w:themeColor="text1"/>
                <w:sz w:val="18"/>
                <w:szCs w:val="18"/>
              </w:rPr>
            </w:pPr>
            <w:r>
              <w:rPr>
                <w:color w:val="000000" w:themeColor="text1"/>
                <w:sz w:val="18"/>
                <w:szCs w:val="18"/>
              </w:rPr>
              <w:t xml:space="preserve">Appendix 1 (“Intervention theory” and </w:t>
            </w:r>
            <w:r w:rsidR="00254F0E">
              <w:rPr>
                <w:color w:val="000000" w:themeColor="text1"/>
                <w:sz w:val="18"/>
                <w:szCs w:val="18"/>
              </w:rPr>
              <w:t xml:space="preserve">“Elaboration of </w:t>
            </w:r>
            <w:proofErr w:type="spellStart"/>
            <w:r w:rsidR="00254F0E">
              <w:rPr>
                <w:color w:val="000000" w:themeColor="text1"/>
                <w:sz w:val="18"/>
                <w:szCs w:val="18"/>
              </w:rPr>
              <w:t>programme</w:t>
            </w:r>
            <w:proofErr w:type="spellEnd"/>
            <w:r w:rsidR="00254F0E">
              <w:rPr>
                <w:color w:val="000000" w:themeColor="text1"/>
                <w:sz w:val="18"/>
                <w:szCs w:val="18"/>
              </w:rPr>
              <w:t xml:space="preserve"> components” sections) </w:t>
            </w:r>
          </w:p>
        </w:tc>
        <w:tc>
          <w:tcPr>
            <w:tcW w:w="2297" w:type="dxa"/>
          </w:tcPr>
          <w:p w14:paraId="10BE67AA" w14:textId="7A9094CC" w:rsidR="007D2491" w:rsidRPr="00432E65" w:rsidRDefault="007D2491" w:rsidP="007D2491">
            <w:pPr>
              <w:rPr>
                <w:color w:val="000000" w:themeColor="text1"/>
                <w:sz w:val="18"/>
                <w:szCs w:val="18"/>
              </w:rPr>
            </w:pPr>
            <w:r w:rsidRPr="00432E65">
              <w:rPr>
                <w:color w:val="000000" w:themeColor="text1"/>
                <w:sz w:val="18"/>
                <w:szCs w:val="18"/>
              </w:rPr>
              <w:t xml:space="preserve">Describe the modes of delivery (such as face to face or by some other mechanism, such as internet or telephone) of the </w:t>
            </w:r>
            <w:r w:rsidR="00C40D23" w:rsidRPr="00432E65">
              <w:rPr>
                <w:color w:val="000000" w:themeColor="text1"/>
                <w:sz w:val="18"/>
                <w:szCs w:val="18"/>
              </w:rPr>
              <w:t xml:space="preserve">control </w:t>
            </w:r>
            <w:r w:rsidRPr="00432E65">
              <w:rPr>
                <w:color w:val="000000" w:themeColor="text1"/>
                <w:sz w:val="18"/>
                <w:szCs w:val="18"/>
              </w:rPr>
              <w:t>intervention and whether it was provided individually or in a group</w:t>
            </w:r>
          </w:p>
        </w:tc>
        <w:tc>
          <w:tcPr>
            <w:tcW w:w="0" w:type="auto"/>
          </w:tcPr>
          <w:p w14:paraId="739B9622" w14:textId="715A5195" w:rsidR="007D2491" w:rsidRPr="00432E65" w:rsidRDefault="009E4770" w:rsidP="007D2491">
            <w:pPr>
              <w:rPr>
                <w:color w:val="000000" w:themeColor="text1"/>
                <w:sz w:val="18"/>
                <w:szCs w:val="18"/>
              </w:rPr>
            </w:pPr>
            <w:r>
              <w:rPr>
                <w:color w:val="000000" w:themeColor="text1"/>
                <w:sz w:val="18"/>
                <w:szCs w:val="18"/>
              </w:rPr>
              <w:t>Results (“Interventions - Control intervention”)</w:t>
            </w:r>
          </w:p>
        </w:tc>
        <w:tc>
          <w:tcPr>
            <w:tcW w:w="709" w:type="dxa"/>
          </w:tcPr>
          <w:p w14:paraId="32DB8B17" w14:textId="3490690C" w:rsidR="007D2491" w:rsidRPr="00432E65" w:rsidRDefault="009F6B97" w:rsidP="007D2491">
            <w:pPr>
              <w:rPr>
                <w:color w:val="000000" w:themeColor="text1"/>
                <w:sz w:val="18"/>
                <w:szCs w:val="18"/>
              </w:rPr>
            </w:pPr>
            <w:r>
              <w:rPr>
                <w:color w:val="000000" w:themeColor="text1"/>
                <w:sz w:val="18"/>
                <w:szCs w:val="18"/>
              </w:rPr>
              <w:t>Appendix 2 (section “</w:t>
            </w:r>
            <w:r w:rsidRPr="009F6B97">
              <w:rPr>
                <w:color w:val="000000" w:themeColor="text1"/>
                <w:sz w:val="18"/>
                <w:szCs w:val="18"/>
              </w:rPr>
              <w:t>Detailed description of control intervention</w:t>
            </w:r>
            <w:r>
              <w:rPr>
                <w:color w:val="000000" w:themeColor="text1"/>
                <w:sz w:val="18"/>
                <w:szCs w:val="18"/>
              </w:rPr>
              <w:t>”, and “Matched components”)</w:t>
            </w:r>
          </w:p>
        </w:tc>
      </w:tr>
      <w:tr w:rsidR="00885E92" w:rsidRPr="00432E65" w14:paraId="2F6AB08D" w14:textId="77777777" w:rsidTr="00432E65">
        <w:tc>
          <w:tcPr>
            <w:tcW w:w="2301" w:type="dxa"/>
          </w:tcPr>
          <w:p w14:paraId="14470ED7"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7 Where</w:t>
            </w:r>
          </w:p>
        </w:tc>
        <w:tc>
          <w:tcPr>
            <w:tcW w:w="1336" w:type="dxa"/>
          </w:tcPr>
          <w:p w14:paraId="05110123" w14:textId="77777777" w:rsidR="007D2491" w:rsidRPr="00432E65" w:rsidRDefault="007D2491" w:rsidP="007D2491">
            <w:pPr>
              <w:rPr>
                <w:color w:val="000000" w:themeColor="text1"/>
                <w:sz w:val="18"/>
                <w:szCs w:val="18"/>
              </w:rPr>
            </w:pPr>
          </w:p>
        </w:tc>
        <w:tc>
          <w:tcPr>
            <w:tcW w:w="1198" w:type="dxa"/>
          </w:tcPr>
          <w:p w14:paraId="78654393" w14:textId="77777777" w:rsidR="007D2491" w:rsidRPr="00432E65" w:rsidRDefault="007D2491" w:rsidP="007D2491">
            <w:pPr>
              <w:rPr>
                <w:color w:val="000000" w:themeColor="text1"/>
                <w:sz w:val="18"/>
                <w:szCs w:val="18"/>
              </w:rPr>
            </w:pPr>
          </w:p>
        </w:tc>
        <w:tc>
          <w:tcPr>
            <w:tcW w:w="2297" w:type="dxa"/>
          </w:tcPr>
          <w:p w14:paraId="5FDE5084" w14:textId="77777777" w:rsidR="007D2491" w:rsidRPr="00432E65" w:rsidRDefault="007D2491" w:rsidP="007D2491">
            <w:pPr>
              <w:rPr>
                <w:color w:val="000000" w:themeColor="text1"/>
                <w:sz w:val="18"/>
                <w:szCs w:val="18"/>
              </w:rPr>
            </w:pPr>
          </w:p>
        </w:tc>
        <w:tc>
          <w:tcPr>
            <w:tcW w:w="0" w:type="auto"/>
          </w:tcPr>
          <w:p w14:paraId="6EC3CA5E" w14:textId="77777777" w:rsidR="007D2491" w:rsidRPr="00432E65" w:rsidRDefault="007D2491" w:rsidP="007D2491">
            <w:pPr>
              <w:rPr>
                <w:color w:val="000000" w:themeColor="text1"/>
                <w:sz w:val="18"/>
                <w:szCs w:val="18"/>
              </w:rPr>
            </w:pPr>
          </w:p>
        </w:tc>
        <w:tc>
          <w:tcPr>
            <w:tcW w:w="709" w:type="dxa"/>
          </w:tcPr>
          <w:p w14:paraId="68375FFF" w14:textId="77777777" w:rsidR="007D2491" w:rsidRPr="00432E65" w:rsidRDefault="007D2491" w:rsidP="007D2491">
            <w:pPr>
              <w:rPr>
                <w:color w:val="000000" w:themeColor="text1"/>
                <w:sz w:val="18"/>
                <w:szCs w:val="18"/>
              </w:rPr>
            </w:pPr>
          </w:p>
        </w:tc>
      </w:tr>
      <w:tr w:rsidR="00885E92" w:rsidRPr="00432E65" w14:paraId="2BF302A7" w14:textId="77777777" w:rsidTr="00432E65">
        <w:tc>
          <w:tcPr>
            <w:tcW w:w="2301" w:type="dxa"/>
          </w:tcPr>
          <w:p w14:paraId="2B03CED1"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Describe the type(s) of location(s) where the intervention occurred, including any necessary infrastructure or relevant features </w:t>
            </w:r>
          </w:p>
        </w:tc>
        <w:tc>
          <w:tcPr>
            <w:tcW w:w="1336" w:type="dxa"/>
          </w:tcPr>
          <w:p w14:paraId="4C21E73D" w14:textId="2430F8BB" w:rsidR="007D2491" w:rsidRPr="00432E65" w:rsidRDefault="004B73C0" w:rsidP="007D2491">
            <w:pPr>
              <w:rPr>
                <w:color w:val="000000" w:themeColor="text1"/>
                <w:sz w:val="18"/>
                <w:szCs w:val="18"/>
              </w:rPr>
            </w:pPr>
            <w:r w:rsidRPr="00432E65">
              <w:rPr>
                <w:color w:val="000000" w:themeColor="text1"/>
                <w:sz w:val="18"/>
                <w:szCs w:val="18"/>
              </w:rPr>
              <w:t>Results: (“</w:t>
            </w:r>
            <w:r w:rsidR="00172641" w:rsidRPr="00172641">
              <w:rPr>
                <w:color w:val="000000" w:themeColor="text1"/>
                <w:sz w:val="18"/>
                <w:szCs w:val="18"/>
              </w:rPr>
              <w:t>Study setting</w:t>
            </w:r>
            <w:r w:rsidRPr="00432E65">
              <w:rPr>
                <w:color w:val="000000" w:themeColor="text1"/>
                <w:sz w:val="18"/>
                <w:szCs w:val="18"/>
              </w:rPr>
              <w:t>”)</w:t>
            </w:r>
          </w:p>
        </w:tc>
        <w:tc>
          <w:tcPr>
            <w:tcW w:w="1198" w:type="dxa"/>
          </w:tcPr>
          <w:p w14:paraId="4BB0FBA8" w14:textId="7AC06EA1" w:rsidR="007D2491" w:rsidRPr="00432E65" w:rsidRDefault="00172641" w:rsidP="007D2491">
            <w:pPr>
              <w:rPr>
                <w:color w:val="000000" w:themeColor="text1"/>
                <w:sz w:val="18"/>
                <w:szCs w:val="18"/>
              </w:rPr>
            </w:pPr>
            <w:r>
              <w:rPr>
                <w:color w:val="000000" w:themeColor="text1"/>
                <w:sz w:val="18"/>
                <w:szCs w:val="18"/>
              </w:rPr>
              <w:t>-</w:t>
            </w:r>
          </w:p>
        </w:tc>
        <w:tc>
          <w:tcPr>
            <w:tcW w:w="2297" w:type="dxa"/>
          </w:tcPr>
          <w:p w14:paraId="5FB33678" w14:textId="558F362D" w:rsidR="007D2491" w:rsidRPr="00432E65" w:rsidRDefault="007D2491" w:rsidP="007D2491">
            <w:pPr>
              <w:rPr>
                <w:color w:val="000000" w:themeColor="text1"/>
                <w:sz w:val="18"/>
                <w:szCs w:val="18"/>
              </w:rPr>
            </w:pPr>
            <w:r w:rsidRPr="00432E65">
              <w:rPr>
                <w:color w:val="000000" w:themeColor="text1"/>
                <w:sz w:val="18"/>
                <w:szCs w:val="18"/>
              </w:rPr>
              <w:t xml:space="preserve">Describe the type(s) of locations(s) and settings where the </w:t>
            </w:r>
            <w:r w:rsidR="00C40D23" w:rsidRPr="00432E65">
              <w:rPr>
                <w:color w:val="000000" w:themeColor="text1"/>
                <w:sz w:val="18"/>
                <w:szCs w:val="18"/>
              </w:rPr>
              <w:t xml:space="preserve">control </w:t>
            </w:r>
            <w:r w:rsidRPr="00432E65">
              <w:rPr>
                <w:color w:val="000000" w:themeColor="text1"/>
                <w:sz w:val="18"/>
                <w:szCs w:val="18"/>
              </w:rPr>
              <w:t xml:space="preserve">intervention occurred, including any necessary infrastructure or relevant features </w:t>
            </w:r>
          </w:p>
        </w:tc>
        <w:tc>
          <w:tcPr>
            <w:tcW w:w="0" w:type="auto"/>
          </w:tcPr>
          <w:p w14:paraId="793D7CA5" w14:textId="2400AA00" w:rsidR="007D2491" w:rsidRPr="00432E65" w:rsidRDefault="00AC2F24" w:rsidP="007D2491">
            <w:pPr>
              <w:rPr>
                <w:color w:val="000000" w:themeColor="text1"/>
                <w:sz w:val="18"/>
                <w:szCs w:val="18"/>
              </w:rPr>
            </w:pPr>
            <w:r w:rsidRPr="00432E65">
              <w:rPr>
                <w:color w:val="000000" w:themeColor="text1"/>
                <w:sz w:val="18"/>
                <w:szCs w:val="18"/>
              </w:rPr>
              <w:t>Results: (“</w:t>
            </w:r>
            <w:r w:rsidRPr="00172641">
              <w:rPr>
                <w:color w:val="000000" w:themeColor="text1"/>
                <w:sz w:val="18"/>
                <w:szCs w:val="18"/>
              </w:rPr>
              <w:t>Study setting</w:t>
            </w:r>
            <w:r w:rsidRPr="00432E65">
              <w:rPr>
                <w:color w:val="000000" w:themeColor="text1"/>
                <w:sz w:val="18"/>
                <w:szCs w:val="18"/>
              </w:rPr>
              <w:t>”)</w:t>
            </w:r>
          </w:p>
        </w:tc>
        <w:tc>
          <w:tcPr>
            <w:tcW w:w="709" w:type="dxa"/>
          </w:tcPr>
          <w:p w14:paraId="46E3CB17" w14:textId="5CC91DCD" w:rsidR="007D2491" w:rsidRPr="00AC2F24" w:rsidRDefault="00AC2F24" w:rsidP="00AC2F24">
            <w:pPr>
              <w:rPr>
                <w:color w:val="000000" w:themeColor="text1"/>
                <w:sz w:val="18"/>
                <w:szCs w:val="18"/>
              </w:rPr>
            </w:pPr>
            <w:r>
              <w:rPr>
                <w:color w:val="000000" w:themeColor="text1"/>
                <w:sz w:val="18"/>
                <w:szCs w:val="18"/>
              </w:rPr>
              <w:t>-</w:t>
            </w:r>
          </w:p>
        </w:tc>
      </w:tr>
      <w:tr w:rsidR="00885E92" w:rsidRPr="00432E65" w14:paraId="29F225AE" w14:textId="77777777" w:rsidTr="00432E65">
        <w:tc>
          <w:tcPr>
            <w:tcW w:w="2301" w:type="dxa"/>
          </w:tcPr>
          <w:p w14:paraId="24B99D95"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8 When and how much</w:t>
            </w:r>
          </w:p>
        </w:tc>
        <w:tc>
          <w:tcPr>
            <w:tcW w:w="1336" w:type="dxa"/>
          </w:tcPr>
          <w:p w14:paraId="7FDF1998" w14:textId="77777777" w:rsidR="007D2491" w:rsidRPr="00432E65" w:rsidRDefault="007D2491" w:rsidP="007D2491">
            <w:pPr>
              <w:rPr>
                <w:color w:val="000000" w:themeColor="text1"/>
                <w:sz w:val="18"/>
                <w:szCs w:val="18"/>
              </w:rPr>
            </w:pPr>
          </w:p>
        </w:tc>
        <w:tc>
          <w:tcPr>
            <w:tcW w:w="1198" w:type="dxa"/>
          </w:tcPr>
          <w:p w14:paraId="2CE5CC76" w14:textId="77777777" w:rsidR="007D2491" w:rsidRPr="00432E65" w:rsidRDefault="007D2491" w:rsidP="007D2491">
            <w:pPr>
              <w:rPr>
                <w:color w:val="000000" w:themeColor="text1"/>
                <w:sz w:val="18"/>
                <w:szCs w:val="18"/>
              </w:rPr>
            </w:pPr>
          </w:p>
        </w:tc>
        <w:tc>
          <w:tcPr>
            <w:tcW w:w="2297" w:type="dxa"/>
          </w:tcPr>
          <w:p w14:paraId="06E1A89B" w14:textId="77777777" w:rsidR="007D2491" w:rsidRPr="00432E65" w:rsidRDefault="007D2491" w:rsidP="007D2491">
            <w:pPr>
              <w:rPr>
                <w:color w:val="000000" w:themeColor="text1"/>
                <w:sz w:val="18"/>
                <w:szCs w:val="18"/>
              </w:rPr>
            </w:pPr>
          </w:p>
        </w:tc>
        <w:tc>
          <w:tcPr>
            <w:tcW w:w="0" w:type="auto"/>
          </w:tcPr>
          <w:p w14:paraId="1A0DFEB4" w14:textId="77777777" w:rsidR="007D2491" w:rsidRPr="00432E65" w:rsidRDefault="007D2491" w:rsidP="007D2491">
            <w:pPr>
              <w:rPr>
                <w:color w:val="000000" w:themeColor="text1"/>
                <w:sz w:val="18"/>
                <w:szCs w:val="18"/>
              </w:rPr>
            </w:pPr>
          </w:p>
        </w:tc>
        <w:tc>
          <w:tcPr>
            <w:tcW w:w="709" w:type="dxa"/>
          </w:tcPr>
          <w:p w14:paraId="25F1024E" w14:textId="77777777" w:rsidR="007D2491" w:rsidRPr="00432E65" w:rsidRDefault="007D2491" w:rsidP="007D2491">
            <w:pPr>
              <w:rPr>
                <w:color w:val="000000" w:themeColor="text1"/>
                <w:sz w:val="18"/>
                <w:szCs w:val="18"/>
              </w:rPr>
            </w:pPr>
          </w:p>
        </w:tc>
      </w:tr>
      <w:tr w:rsidR="00885E92" w:rsidRPr="00432E65" w14:paraId="23E14503" w14:textId="77777777" w:rsidTr="00432E65">
        <w:tc>
          <w:tcPr>
            <w:tcW w:w="2301" w:type="dxa"/>
          </w:tcPr>
          <w:p w14:paraId="499C58A8"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Describe the number of times the intervention was delivered and over what </w:t>
            </w:r>
            <w:proofErr w:type="gramStart"/>
            <w:r w:rsidRPr="00432E65">
              <w:rPr>
                <w:color w:val="000000" w:themeColor="text1"/>
                <w:sz w:val="18"/>
                <w:szCs w:val="18"/>
              </w:rPr>
              <w:t>period of time</w:t>
            </w:r>
            <w:proofErr w:type="gramEnd"/>
            <w:r w:rsidRPr="00432E65">
              <w:rPr>
                <w:color w:val="000000" w:themeColor="text1"/>
                <w:sz w:val="18"/>
                <w:szCs w:val="18"/>
              </w:rPr>
              <w:t xml:space="preserve"> including the number of sessions, their schedule, and their duration, intensity, or dose </w:t>
            </w:r>
          </w:p>
          <w:p w14:paraId="0E01F3B6" w14:textId="77777777" w:rsidR="007D2491" w:rsidRPr="00432E65" w:rsidRDefault="007D2491" w:rsidP="007D2491">
            <w:pPr>
              <w:rPr>
                <w:color w:val="000000" w:themeColor="text1"/>
                <w:sz w:val="18"/>
                <w:szCs w:val="18"/>
              </w:rPr>
            </w:pPr>
          </w:p>
        </w:tc>
        <w:tc>
          <w:tcPr>
            <w:tcW w:w="1336" w:type="dxa"/>
          </w:tcPr>
          <w:p w14:paraId="7BEF35F3" w14:textId="46888A30" w:rsidR="007D2491" w:rsidRPr="00432E65" w:rsidRDefault="00B84C02" w:rsidP="007D2491">
            <w:pPr>
              <w:pStyle w:val="NormalWeb"/>
              <w:spacing w:before="0" w:beforeAutospacing="0" w:after="0" w:afterAutospacing="0"/>
              <w:rPr>
                <w:color w:val="000000" w:themeColor="text1"/>
                <w:sz w:val="18"/>
                <w:szCs w:val="18"/>
              </w:rPr>
            </w:pPr>
            <w:r w:rsidRPr="00432E65">
              <w:rPr>
                <w:color w:val="000000" w:themeColor="text1"/>
                <w:sz w:val="18"/>
                <w:szCs w:val="18"/>
              </w:rPr>
              <w:t>Results: (“</w:t>
            </w:r>
            <w:r w:rsidR="00885E92">
              <w:rPr>
                <w:color w:val="000000" w:themeColor="text1"/>
                <w:sz w:val="18"/>
                <w:szCs w:val="18"/>
              </w:rPr>
              <w:t>Interventions</w:t>
            </w:r>
            <w:r w:rsidRPr="00432E65">
              <w:rPr>
                <w:color w:val="000000" w:themeColor="text1"/>
                <w:sz w:val="18"/>
                <w:szCs w:val="18"/>
              </w:rPr>
              <w:t>”)</w:t>
            </w:r>
          </w:p>
        </w:tc>
        <w:tc>
          <w:tcPr>
            <w:tcW w:w="1198" w:type="dxa"/>
          </w:tcPr>
          <w:p w14:paraId="22F5AB42" w14:textId="13C0F2F3" w:rsidR="007D2491" w:rsidRPr="00432E65" w:rsidRDefault="00885E92" w:rsidP="007D2491">
            <w:pPr>
              <w:pStyle w:val="NormalWeb"/>
              <w:spacing w:before="0" w:beforeAutospacing="0" w:after="0" w:afterAutospacing="0"/>
              <w:rPr>
                <w:color w:val="000000" w:themeColor="text1"/>
                <w:sz w:val="18"/>
                <w:szCs w:val="18"/>
              </w:rPr>
            </w:pPr>
            <w:r>
              <w:rPr>
                <w:color w:val="000000" w:themeColor="text1"/>
                <w:sz w:val="18"/>
                <w:szCs w:val="18"/>
              </w:rPr>
              <w:t>Appendix 1 (</w:t>
            </w:r>
            <w:r w:rsidR="006A2D69">
              <w:rPr>
                <w:color w:val="000000" w:themeColor="text1"/>
                <w:sz w:val="18"/>
                <w:szCs w:val="18"/>
              </w:rPr>
              <w:t>“Intervention theory”</w:t>
            </w:r>
            <w:r w:rsidR="006A2D69">
              <w:rPr>
                <w:color w:val="000000" w:themeColor="text1"/>
                <w:sz w:val="18"/>
                <w:szCs w:val="18"/>
              </w:rPr>
              <w:t xml:space="preserve">, </w:t>
            </w:r>
            <w:r w:rsidR="006A2D69">
              <w:rPr>
                <w:color w:val="000000" w:themeColor="text1"/>
                <w:sz w:val="18"/>
                <w:szCs w:val="18"/>
              </w:rPr>
              <w:t xml:space="preserve">“Elaboration of </w:t>
            </w:r>
            <w:proofErr w:type="spellStart"/>
            <w:r w:rsidR="006A2D69">
              <w:rPr>
                <w:color w:val="000000" w:themeColor="text1"/>
                <w:sz w:val="18"/>
                <w:szCs w:val="18"/>
              </w:rPr>
              <w:t>programme</w:t>
            </w:r>
            <w:proofErr w:type="spellEnd"/>
            <w:r w:rsidR="006A2D69">
              <w:rPr>
                <w:color w:val="000000" w:themeColor="text1"/>
                <w:sz w:val="18"/>
                <w:szCs w:val="18"/>
              </w:rPr>
              <w:t xml:space="preserve"> components”</w:t>
            </w:r>
            <w:r w:rsidR="006A2D69">
              <w:rPr>
                <w:color w:val="000000" w:themeColor="text1"/>
                <w:sz w:val="18"/>
                <w:szCs w:val="18"/>
              </w:rPr>
              <w:t xml:space="preserve">, and </w:t>
            </w:r>
            <w:r>
              <w:rPr>
                <w:color w:val="000000" w:themeColor="text1"/>
                <w:sz w:val="18"/>
                <w:szCs w:val="18"/>
              </w:rPr>
              <w:t>“</w:t>
            </w:r>
            <w:r w:rsidR="00E23B80">
              <w:rPr>
                <w:color w:val="000000" w:themeColor="text1"/>
                <w:sz w:val="18"/>
                <w:szCs w:val="18"/>
              </w:rPr>
              <w:t>T</w:t>
            </w:r>
            <w:r w:rsidR="00E23B80" w:rsidRPr="00E23B80">
              <w:rPr>
                <w:color w:val="000000" w:themeColor="text1"/>
                <w:sz w:val="18"/>
                <w:szCs w:val="18"/>
              </w:rPr>
              <w:t>reatment protocol for feasibility trial</w:t>
            </w:r>
            <w:r w:rsidR="00E23B80">
              <w:rPr>
                <w:color w:val="000000" w:themeColor="text1"/>
                <w:sz w:val="18"/>
                <w:szCs w:val="18"/>
              </w:rPr>
              <w:t>”</w:t>
            </w:r>
            <w:r w:rsidR="006A2D69">
              <w:rPr>
                <w:color w:val="000000" w:themeColor="text1"/>
                <w:sz w:val="18"/>
                <w:szCs w:val="18"/>
              </w:rPr>
              <w:t xml:space="preserve"> sections</w:t>
            </w:r>
            <w:r w:rsidR="00E23B80">
              <w:rPr>
                <w:color w:val="000000" w:themeColor="text1"/>
                <w:sz w:val="18"/>
                <w:szCs w:val="18"/>
              </w:rPr>
              <w:t>)</w:t>
            </w:r>
          </w:p>
        </w:tc>
        <w:tc>
          <w:tcPr>
            <w:tcW w:w="2297" w:type="dxa"/>
          </w:tcPr>
          <w:p w14:paraId="45B7BFBE" w14:textId="0B178C5D"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Describe the number of times the </w:t>
            </w:r>
            <w:r w:rsidR="00C40D23" w:rsidRPr="00432E65">
              <w:rPr>
                <w:color w:val="000000" w:themeColor="text1"/>
                <w:sz w:val="18"/>
                <w:szCs w:val="18"/>
              </w:rPr>
              <w:t xml:space="preserve">control </w:t>
            </w:r>
            <w:r w:rsidRPr="00432E65">
              <w:rPr>
                <w:color w:val="000000" w:themeColor="text1"/>
                <w:sz w:val="18"/>
                <w:szCs w:val="18"/>
              </w:rPr>
              <w:t xml:space="preserve">intervention was delivered and over what </w:t>
            </w:r>
            <w:proofErr w:type="gramStart"/>
            <w:r w:rsidRPr="00432E65">
              <w:rPr>
                <w:color w:val="000000" w:themeColor="text1"/>
                <w:sz w:val="18"/>
                <w:szCs w:val="18"/>
              </w:rPr>
              <w:t>period of time</w:t>
            </w:r>
            <w:proofErr w:type="gramEnd"/>
            <w:r w:rsidRPr="00432E65">
              <w:rPr>
                <w:color w:val="000000" w:themeColor="text1"/>
                <w:sz w:val="18"/>
                <w:szCs w:val="18"/>
              </w:rPr>
              <w:t xml:space="preserve"> including the number of sessions, their schedule, and their duration, intensity, or dose. If relevant, include the duration of the pre-, and post-</w:t>
            </w:r>
            <w:proofErr w:type="spellStart"/>
            <w:r w:rsidRPr="00432E65">
              <w:rPr>
                <w:color w:val="000000" w:themeColor="text1"/>
                <w:sz w:val="18"/>
                <w:szCs w:val="18"/>
              </w:rPr>
              <w:t>randomisation</w:t>
            </w:r>
            <w:proofErr w:type="spellEnd"/>
            <w:r w:rsidRPr="00432E65">
              <w:rPr>
                <w:color w:val="000000" w:themeColor="text1"/>
                <w:sz w:val="18"/>
                <w:szCs w:val="18"/>
              </w:rPr>
              <w:t xml:space="preserve"> consultations</w:t>
            </w:r>
          </w:p>
        </w:tc>
        <w:tc>
          <w:tcPr>
            <w:tcW w:w="0" w:type="auto"/>
          </w:tcPr>
          <w:p w14:paraId="3543C1C7" w14:textId="7646812E" w:rsidR="007D2491" w:rsidRPr="00432E65" w:rsidRDefault="00885E92" w:rsidP="007D2491">
            <w:pPr>
              <w:pStyle w:val="NormalWeb"/>
              <w:spacing w:before="0" w:beforeAutospacing="0" w:after="0" w:afterAutospacing="0"/>
              <w:rPr>
                <w:color w:val="000000" w:themeColor="text1"/>
                <w:sz w:val="18"/>
                <w:szCs w:val="18"/>
              </w:rPr>
            </w:pPr>
            <w:r w:rsidRPr="00432E65">
              <w:rPr>
                <w:color w:val="000000" w:themeColor="text1"/>
                <w:sz w:val="18"/>
                <w:szCs w:val="18"/>
              </w:rPr>
              <w:t>Results: (“</w:t>
            </w:r>
            <w:r>
              <w:rPr>
                <w:color w:val="000000" w:themeColor="text1"/>
                <w:sz w:val="18"/>
                <w:szCs w:val="18"/>
              </w:rPr>
              <w:t>Interventions</w:t>
            </w:r>
            <w:r w:rsidRPr="00432E65">
              <w:rPr>
                <w:color w:val="000000" w:themeColor="text1"/>
                <w:sz w:val="18"/>
                <w:szCs w:val="18"/>
              </w:rPr>
              <w:t>”)</w:t>
            </w:r>
          </w:p>
        </w:tc>
        <w:tc>
          <w:tcPr>
            <w:tcW w:w="709" w:type="dxa"/>
          </w:tcPr>
          <w:p w14:paraId="11140D19" w14:textId="1D020AD8" w:rsidR="007D2491" w:rsidRDefault="00CE71B5" w:rsidP="007D2491">
            <w:pPr>
              <w:pStyle w:val="NormalWeb"/>
              <w:spacing w:before="0" w:beforeAutospacing="0" w:after="0" w:afterAutospacing="0"/>
              <w:rPr>
                <w:color w:val="000000" w:themeColor="text1"/>
                <w:sz w:val="18"/>
                <w:szCs w:val="18"/>
              </w:rPr>
            </w:pPr>
            <w:r>
              <w:rPr>
                <w:color w:val="000000" w:themeColor="text1"/>
                <w:sz w:val="18"/>
                <w:szCs w:val="18"/>
              </w:rPr>
              <w:t>Appendix 2 (“</w:t>
            </w:r>
            <w:r w:rsidRPr="00CE71B5">
              <w:rPr>
                <w:color w:val="000000" w:themeColor="text1"/>
                <w:sz w:val="18"/>
                <w:szCs w:val="18"/>
              </w:rPr>
              <w:t>Control intervention protocol per trial session</w:t>
            </w:r>
            <w:r>
              <w:rPr>
                <w:color w:val="000000" w:themeColor="text1"/>
                <w:sz w:val="18"/>
                <w:szCs w:val="18"/>
              </w:rPr>
              <w:t>”)</w:t>
            </w:r>
          </w:p>
          <w:p w14:paraId="036DBC66" w14:textId="77777777" w:rsidR="00CE71B5" w:rsidRPr="00CE71B5" w:rsidRDefault="00CE71B5" w:rsidP="00CE71B5"/>
        </w:tc>
      </w:tr>
      <w:tr w:rsidR="00885E92" w:rsidRPr="00432E65" w14:paraId="14EF390D" w14:textId="77777777" w:rsidTr="00432E65">
        <w:tc>
          <w:tcPr>
            <w:tcW w:w="2301" w:type="dxa"/>
          </w:tcPr>
          <w:p w14:paraId="14214129"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9 Tailoring</w:t>
            </w:r>
          </w:p>
        </w:tc>
        <w:tc>
          <w:tcPr>
            <w:tcW w:w="1336" w:type="dxa"/>
          </w:tcPr>
          <w:p w14:paraId="5ACD76CB" w14:textId="77777777" w:rsidR="007D2491" w:rsidRPr="00432E65" w:rsidRDefault="007D2491" w:rsidP="007D2491">
            <w:pPr>
              <w:rPr>
                <w:color w:val="000000" w:themeColor="text1"/>
                <w:sz w:val="18"/>
                <w:szCs w:val="18"/>
              </w:rPr>
            </w:pPr>
          </w:p>
        </w:tc>
        <w:tc>
          <w:tcPr>
            <w:tcW w:w="1198" w:type="dxa"/>
          </w:tcPr>
          <w:p w14:paraId="17532CBB" w14:textId="77777777" w:rsidR="007D2491" w:rsidRPr="00432E65" w:rsidRDefault="007D2491" w:rsidP="007D2491">
            <w:pPr>
              <w:rPr>
                <w:color w:val="000000" w:themeColor="text1"/>
                <w:sz w:val="18"/>
                <w:szCs w:val="18"/>
              </w:rPr>
            </w:pPr>
          </w:p>
        </w:tc>
        <w:tc>
          <w:tcPr>
            <w:tcW w:w="2297" w:type="dxa"/>
          </w:tcPr>
          <w:p w14:paraId="6CE7B362" w14:textId="77777777" w:rsidR="007D2491" w:rsidRPr="00432E65" w:rsidRDefault="007D2491" w:rsidP="007D2491">
            <w:pPr>
              <w:rPr>
                <w:color w:val="000000" w:themeColor="text1"/>
                <w:sz w:val="18"/>
                <w:szCs w:val="18"/>
              </w:rPr>
            </w:pPr>
          </w:p>
        </w:tc>
        <w:tc>
          <w:tcPr>
            <w:tcW w:w="0" w:type="auto"/>
          </w:tcPr>
          <w:p w14:paraId="0FD9B250" w14:textId="77777777" w:rsidR="007D2491" w:rsidRPr="00432E65" w:rsidRDefault="007D2491" w:rsidP="007D2491">
            <w:pPr>
              <w:rPr>
                <w:color w:val="000000" w:themeColor="text1"/>
                <w:sz w:val="18"/>
                <w:szCs w:val="18"/>
              </w:rPr>
            </w:pPr>
          </w:p>
        </w:tc>
        <w:tc>
          <w:tcPr>
            <w:tcW w:w="709" w:type="dxa"/>
          </w:tcPr>
          <w:p w14:paraId="2D9A5658" w14:textId="77777777" w:rsidR="007D2491" w:rsidRPr="00432E65" w:rsidRDefault="007D2491" w:rsidP="007D2491">
            <w:pPr>
              <w:rPr>
                <w:color w:val="000000" w:themeColor="text1"/>
                <w:sz w:val="18"/>
                <w:szCs w:val="18"/>
              </w:rPr>
            </w:pPr>
          </w:p>
        </w:tc>
      </w:tr>
      <w:tr w:rsidR="00885E92" w:rsidRPr="00432E65" w14:paraId="3429E089" w14:textId="77777777" w:rsidTr="00432E65">
        <w:tc>
          <w:tcPr>
            <w:tcW w:w="2301" w:type="dxa"/>
          </w:tcPr>
          <w:p w14:paraId="386C5B59"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If the intervention was planned to be </w:t>
            </w:r>
            <w:proofErr w:type="spellStart"/>
            <w:r w:rsidRPr="00432E65">
              <w:rPr>
                <w:color w:val="000000" w:themeColor="text1"/>
                <w:sz w:val="18"/>
                <w:szCs w:val="18"/>
              </w:rPr>
              <w:t>personalised</w:t>
            </w:r>
            <w:proofErr w:type="spellEnd"/>
            <w:r w:rsidRPr="00432E65">
              <w:rPr>
                <w:color w:val="000000" w:themeColor="text1"/>
                <w:sz w:val="18"/>
                <w:szCs w:val="18"/>
              </w:rPr>
              <w:t xml:space="preserve">, titrated or adapted, then describe what, why, when, and how </w:t>
            </w:r>
          </w:p>
        </w:tc>
        <w:tc>
          <w:tcPr>
            <w:tcW w:w="1336" w:type="dxa"/>
          </w:tcPr>
          <w:p w14:paraId="2FF944F1" w14:textId="7CBE5B59" w:rsidR="007D2491" w:rsidRPr="00432E65" w:rsidRDefault="00D74157" w:rsidP="007D2491">
            <w:pPr>
              <w:rPr>
                <w:color w:val="000000" w:themeColor="text1"/>
                <w:sz w:val="18"/>
                <w:szCs w:val="18"/>
              </w:rPr>
            </w:pPr>
            <w:r>
              <w:rPr>
                <w:color w:val="000000" w:themeColor="text1"/>
                <w:sz w:val="18"/>
                <w:szCs w:val="18"/>
              </w:rPr>
              <w:t>Results (“</w:t>
            </w:r>
            <w:r w:rsidRPr="00D74157">
              <w:rPr>
                <w:color w:val="000000" w:themeColor="text1"/>
                <w:sz w:val="18"/>
                <w:szCs w:val="18"/>
              </w:rPr>
              <w:t xml:space="preserve">The </w:t>
            </w:r>
            <w:proofErr w:type="spellStart"/>
            <w:r w:rsidRPr="00D74157">
              <w:rPr>
                <w:color w:val="000000" w:themeColor="text1"/>
                <w:sz w:val="18"/>
                <w:szCs w:val="18"/>
              </w:rPr>
              <w:t>NeuOst</w:t>
            </w:r>
            <w:proofErr w:type="spellEnd"/>
            <w:r w:rsidRPr="00D74157">
              <w:rPr>
                <w:color w:val="000000" w:themeColor="text1"/>
                <w:sz w:val="18"/>
                <w:szCs w:val="18"/>
              </w:rPr>
              <w:t xml:space="preserve"> intervention</w:t>
            </w:r>
            <w:r>
              <w:rPr>
                <w:color w:val="000000" w:themeColor="text1"/>
                <w:sz w:val="18"/>
                <w:szCs w:val="18"/>
              </w:rPr>
              <w:t>”)</w:t>
            </w:r>
          </w:p>
        </w:tc>
        <w:tc>
          <w:tcPr>
            <w:tcW w:w="1198" w:type="dxa"/>
          </w:tcPr>
          <w:p w14:paraId="08D6A2B4" w14:textId="425B7BA9" w:rsidR="007D2491" w:rsidRPr="00432E65" w:rsidRDefault="006A2D69" w:rsidP="007D2491">
            <w:pPr>
              <w:rPr>
                <w:color w:val="000000" w:themeColor="text1"/>
                <w:sz w:val="18"/>
                <w:szCs w:val="18"/>
              </w:rPr>
            </w:pPr>
            <w:r>
              <w:rPr>
                <w:color w:val="000000" w:themeColor="text1"/>
                <w:sz w:val="18"/>
                <w:szCs w:val="18"/>
              </w:rPr>
              <w:t>Appendix 1 (“T</w:t>
            </w:r>
            <w:r w:rsidRPr="00E23B80">
              <w:rPr>
                <w:color w:val="000000" w:themeColor="text1"/>
                <w:sz w:val="18"/>
                <w:szCs w:val="18"/>
              </w:rPr>
              <w:t>reatment protocol for feasibility trial</w:t>
            </w:r>
            <w:r>
              <w:rPr>
                <w:color w:val="000000" w:themeColor="text1"/>
                <w:sz w:val="18"/>
                <w:szCs w:val="18"/>
              </w:rPr>
              <w:t>”)</w:t>
            </w:r>
          </w:p>
        </w:tc>
        <w:tc>
          <w:tcPr>
            <w:tcW w:w="2297" w:type="dxa"/>
          </w:tcPr>
          <w:p w14:paraId="2D2C7C01" w14:textId="75BD68C4" w:rsidR="007D2491" w:rsidRPr="00432E65" w:rsidRDefault="007D2491" w:rsidP="007D2491">
            <w:pPr>
              <w:rPr>
                <w:color w:val="000000" w:themeColor="text1"/>
                <w:sz w:val="18"/>
                <w:szCs w:val="18"/>
              </w:rPr>
            </w:pPr>
            <w:r w:rsidRPr="00432E65">
              <w:rPr>
                <w:color w:val="000000" w:themeColor="text1"/>
                <w:sz w:val="18"/>
                <w:szCs w:val="18"/>
              </w:rPr>
              <w:t xml:space="preserve">If the </w:t>
            </w:r>
            <w:r w:rsidR="00C40D23" w:rsidRPr="00432E65">
              <w:rPr>
                <w:color w:val="000000" w:themeColor="text1"/>
                <w:sz w:val="18"/>
                <w:szCs w:val="18"/>
              </w:rPr>
              <w:t xml:space="preserve">control </w:t>
            </w:r>
            <w:r w:rsidRPr="00432E65">
              <w:rPr>
                <w:color w:val="000000" w:themeColor="text1"/>
                <w:sz w:val="18"/>
                <w:szCs w:val="18"/>
              </w:rPr>
              <w:t xml:space="preserve">intervention was planned to be </w:t>
            </w:r>
            <w:proofErr w:type="spellStart"/>
            <w:r w:rsidRPr="00432E65">
              <w:rPr>
                <w:color w:val="000000" w:themeColor="text1"/>
                <w:sz w:val="18"/>
                <w:szCs w:val="18"/>
              </w:rPr>
              <w:t>personalised</w:t>
            </w:r>
            <w:proofErr w:type="spellEnd"/>
            <w:r w:rsidRPr="00432E65">
              <w:rPr>
                <w:color w:val="000000" w:themeColor="text1"/>
                <w:sz w:val="18"/>
                <w:szCs w:val="18"/>
              </w:rPr>
              <w:t>, titrated or adapted, then describe what, why, when, and how</w:t>
            </w:r>
          </w:p>
        </w:tc>
        <w:tc>
          <w:tcPr>
            <w:tcW w:w="0" w:type="auto"/>
          </w:tcPr>
          <w:p w14:paraId="1E9DF713" w14:textId="6066ADEE" w:rsidR="007D2491" w:rsidRPr="00432E65" w:rsidRDefault="00247BEF" w:rsidP="007D2491">
            <w:pPr>
              <w:rPr>
                <w:color w:val="000000" w:themeColor="text1"/>
                <w:sz w:val="18"/>
                <w:szCs w:val="18"/>
              </w:rPr>
            </w:pPr>
            <w:r>
              <w:rPr>
                <w:color w:val="000000" w:themeColor="text1"/>
                <w:sz w:val="18"/>
                <w:szCs w:val="18"/>
              </w:rPr>
              <w:t xml:space="preserve">- </w:t>
            </w:r>
          </w:p>
        </w:tc>
        <w:tc>
          <w:tcPr>
            <w:tcW w:w="709" w:type="dxa"/>
          </w:tcPr>
          <w:p w14:paraId="7459A566" w14:textId="7CE3B247" w:rsidR="00247BEF" w:rsidRDefault="00247BEF" w:rsidP="00247BEF">
            <w:pPr>
              <w:pStyle w:val="NormalWeb"/>
              <w:spacing w:before="0" w:beforeAutospacing="0" w:after="0" w:afterAutospacing="0"/>
              <w:rPr>
                <w:color w:val="000000" w:themeColor="text1"/>
                <w:sz w:val="18"/>
                <w:szCs w:val="18"/>
              </w:rPr>
            </w:pPr>
            <w:r>
              <w:rPr>
                <w:color w:val="000000" w:themeColor="text1"/>
                <w:sz w:val="18"/>
                <w:szCs w:val="18"/>
              </w:rPr>
              <w:t>Appendix 2 (“</w:t>
            </w:r>
            <w:r w:rsidRPr="009F6B97">
              <w:rPr>
                <w:color w:val="000000" w:themeColor="text1"/>
                <w:sz w:val="18"/>
                <w:szCs w:val="18"/>
              </w:rPr>
              <w:t>Detailed description of control intervention</w:t>
            </w:r>
            <w:r>
              <w:rPr>
                <w:color w:val="000000" w:themeColor="text1"/>
                <w:sz w:val="18"/>
                <w:szCs w:val="18"/>
              </w:rPr>
              <w:t>”</w:t>
            </w:r>
            <w:r>
              <w:rPr>
                <w:color w:val="000000" w:themeColor="text1"/>
                <w:sz w:val="18"/>
                <w:szCs w:val="18"/>
              </w:rPr>
              <w:t xml:space="preserve">, “Matched </w:t>
            </w:r>
            <w:proofErr w:type="gramStart"/>
            <w:r>
              <w:rPr>
                <w:color w:val="000000" w:themeColor="text1"/>
                <w:sz w:val="18"/>
                <w:szCs w:val="18"/>
              </w:rPr>
              <w:t>components”</w:t>
            </w:r>
            <w:r>
              <w:rPr>
                <w:color w:val="000000" w:themeColor="text1"/>
                <w:sz w:val="18"/>
                <w:szCs w:val="18"/>
              </w:rPr>
              <w:t xml:space="preserve">  and</w:t>
            </w:r>
            <w:proofErr w:type="gramEnd"/>
            <w:r>
              <w:rPr>
                <w:color w:val="000000" w:themeColor="text1"/>
                <w:sz w:val="18"/>
                <w:szCs w:val="18"/>
              </w:rPr>
              <w:t xml:space="preserve"> “</w:t>
            </w:r>
            <w:r w:rsidRPr="00CE71B5">
              <w:rPr>
                <w:color w:val="000000" w:themeColor="text1"/>
                <w:sz w:val="18"/>
                <w:szCs w:val="18"/>
              </w:rPr>
              <w:t>Control intervention protocol per trial session</w:t>
            </w:r>
            <w:r>
              <w:rPr>
                <w:color w:val="000000" w:themeColor="text1"/>
                <w:sz w:val="18"/>
                <w:szCs w:val="18"/>
              </w:rPr>
              <w:t>”)</w:t>
            </w:r>
          </w:p>
          <w:p w14:paraId="2D1C5D09" w14:textId="77777777" w:rsidR="007D2491" w:rsidRPr="00432E65" w:rsidRDefault="007D2491" w:rsidP="007D2491">
            <w:pPr>
              <w:rPr>
                <w:color w:val="000000" w:themeColor="text1"/>
                <w:sz w:val="18"/>
                <w:szCs w:val="18"/>
              </w:rPr>
            </w:pPr>
          </w:p>
        </w:tc>
      </w:tr>
      <w:tr w:rsidR="00885E92" w:rsidRPr="00432E65" w14:paraId="39A5EC00" w14:textId="77777777" w:rsidTr="00432E65">
        <w:tc>
          <w:tcPr>
            <w:tcW w:w="2301" w:type="dxa"/>
          </w:tcPr>
          <w:p w14:paraId="4597BF70"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10 Modifications</w:t>
            </w:r>
          </w:p>
        </w:tc>
        <w:tc>
          <w:tcPr>
            <w:tcW w:w="1336" w:type="dxa"/>
          </w:tcPr>
          <w:p w14:paraId="6997F318" w14:textId="77777777" w:rsidR="007D2491" w:rsidRPr="00432E65" w:rsidRDefault="007D2491" w:rsidP="007D2491">
            <w:pPr>
              <w:rPr>
                <w:color w:val="000000" w:themeColor="text1"/>
                <w:sz w:val="18"/>
                <w:szCs w:val="18"/>
              </w:rPr>
            </w:pPr>
          </w:p>
        </w:tc>
        <w:tc>
          <w:tcPr>
            <w:tcW w:w="1198" w:type="dxa"/>
          </w:tcPr>
          <w:p w14:paraId="0555BD88" w14:textId="77777777" w:rsidR="007D2491" w:rsidRPr="00432E65" w:rsidRDefault="007D2491" w:rsidP="007D2491">
            <w:pPr>
              <w:rPr>
                <w:color w:val="000000" w:themeColor="text1"/>
                <w:sz w:val="18"/>
                <w:szCs w:val="18"/>
              </w:rPr>
            </w:pPr>
          </w:p>
        </w:tc>
        <w:tc>
          <w:tcPr>
            <w:tcW w:w="2297" w:type="dxa"/>
          </w:tcPr>
          <w:p w14:paraId="4554CDC4" w14:textId="77777777" w:rsidR="007D2491" w:rsidRPr="00432E65" w:rsidRDefault="007D2491" w:rsidP="007D2491">
            <w:pPr>
              <w:rPr>
                <w:color w:val="000000" w:themeColor="text1"/>
                <w:sz w:val="18"/>
                <w:szCs w:val="18"/>
              </w:rPr>
            </w:pPr>
          </w:p>
        </w:tc>
        <w:tc>
          <w:tcPr>
            <w:tcW w:w="0" w:type="auto"/>
          </w:tcPr>
          <w:p w14:paraId="6166BD5B" w14:textId="77777777" w:rsidR="007D2491" w:rsidRPr="00432E65" w:rsidRDefault="007D2491" w:rsidP="007D2491">
            <w:pPr>
              <w:rPr>
                <w:color w:val="000000" w:themeColor="text1"/>
                <w:sz w:val="18"/>
                <w:szCs w:val="18"/>
              </w:rPr>
            </w:pPr>
          </w:p>
        </w:tc>
        <w:tc>
          <w:tcPr>
            <w:tcW w:w="709" w:type="dxa"/>
          </w:tcPr>
          <w:p w14:paraId="3D7B2E24" w14:textId="77777777" w:rsidR="007D2491" w:rsidRPr="00432E65" w:rsidRDefault="007D2491" w:rsidP="007D2491">
            <w:pPr>
              <w:rPr>
                <w:color w:val="000000" w:themeColor="text1"/>
                <w:sz w:val="18"/>
                <w:szCs w:val="18"/>
              </w:rPr>
            </w:pPr>
          </w:p>
        </w:tc>
      </w:tr>
      <w:tr w:rsidR="00885E92" w:rsidRPr="00432E65" w14:paraId="7F5B47B3" w14:textId="77777777" w:rsidTr="00432E65">
        <w:tc>
          <w:tcPr>
            <w:tcW w:w="2301" w:type="dxa"/>
          </w:tcPr>
          <w:p w14:paraId="2D5B9C6F"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If the intervention was modified </w:t>
            </w:r>
            <w:proofErr w:type="gramStart"/>
            <w:r w:rsidRPr="00432E65">
              <w:rPr>
                <w:color w:val="000000" w:themeColor="text1"/>
                <w:sz w:val="18"/>
                <w:szCs w:val="18"/>
              </w:rPr>
              <w:t>during the course of</w:t>
            </w:r>
            <w:proofErr w:type="gramEnd"/>
            <w:r w:rsidRPr="00432E65">
              <w:rPr>
                <w:color w:val="000000" w:themeColor="text1"/>
                <w:sz w:val="18"/>
                <w:szCs w:val="18"/>
              </w:rPr>
              <w:t xml:space="preserve"> the study, describe the changes (what, why, when, and how) </w:t>
            </w:r>
          </w:p>
        </w:tc>
        <w:tc>
          <w:tcPr>
            <w:tcW w:w="1336" w:type="dxa"/>
          </w:tcPr>
          <w:p w14:paraId="2E8D1F66" w14:textId="0A130367" w:rsidR="007D2491" w:rsidRPr="00432E65" w:rsidRDefault="008A3F4F" w:rsidP="007D2491">
            <w:pPr>
              <w:rPr>
                <w:color w:val="000000" w:themeColor="text1"/>
                <w:sz w:val="18"/>
                <w:szCs w:val="18"/>
              </w:rPr>
            </w:pPr>
            <w:r w:rsidRPr="00432E65">
              <w:rPr>
                <w:color w:val="000000" w:themeColor="text1"/>
                <w:sz w:val="18"/>
                <w:szCs w:val="18"/>
              </w:rPr>
              <w:t>N/A (due to protocol nature of publication)</w:t>
            </w:r>
          </w:p>
        </w:tc>
        <w:tc>
          <w:tcPr>
            <w:tcW w:w="1198" w:type="dxa"/>
          </w:tcPr>
          <w:p w14:paraId="76FA540F" w14:textId="6E0FA387" w:rsidR="007D2491" w:rsidRPr="00432E65" w:rsidRDefault="00247BEF" w:rsidP="007D2491">
            <w:pPr>
              <w:rPr>
                <w:color w:val="000000" w:themeColor="text1"/>
                <w:sz w:val="18"/>
                <w:szCs w:val="18"/>
              </w:rPr>
            </w:pPr>
            <w:r>
              <w:rPr>
                <w:color w:val="000000" w:themeColor="text1"/>
                <w:sz w:val="18"/>
                <w:szCs w:val="18"/>
              </w:rPr>
              <w:t>-</w:t>
            </w:r>
          </w:p>
        </w:tc>
        <w:tc>
          <w:tcPr>
            <w:tcW w:w="2297" w:type="dxa"/>
          </w:tcPr>
          <w:p w14:paraId="7C77B2A4" w14:textId="204AF2DD" w:rsidR="007D2491" w:rsidRPr="00432E65" w:rsidRDefault="007D2491" w:rsidP="007D2491">
            <w:pPr>
              <w:rPr>
                <w:color w:val="000000" w:themeColor="text1"/>
                <w:sz w:val="18"/>
                <w:szCs w:val="18"/>
              </w:rPr>
            </w:pPr>
            <w:r w:rsidRPr="00432E65">
              <w:rPr>
                <w:color w:val="000000" w:themeColor="text1"/>
                <w:sz w:val="18"/>
                <w:szCs w:val="18"/>
              </w:rPr>
              <w:t xml:space="preserve">If the </w:t>
            </w:r>
            <w:r w:rsidR="00C40D23" w:rsidRPr="00432E65">
              <w:rPr>
                <w:color w:val="000000" w:themeColor="text1"/>
                <w:sz w:val="18"/>
                <w:szCs w:val="18"/>
              </w:rPr>
              <w:t xml:space="preserve">control </w:t>
            </w:r>
            <w:r w:rsidRPr="00432E65">
              <w:rPr>
                <w:color w:val="000000" w:themeColor="text1"/>
                <w:sz w:val="18"/>
                <w:szCs w:val="18"/>
              </w:rPr>
              <w:t xml:space="preserve">intervention was modified </w:t>
            </w:r>
            <w:proofErr w:type="gramStart"/>
            <w:r w:rsidRPr="00432E65">
              <w:rPr>
                <w:color w:val="000000" w:themeColor="text1"/>
                <w:sz w:val="18"/>
                <w:szCs w:val="18"/>
              </w:rPr>
              <w:t>during the course of</w:t>
            </w:r>
            <w:proofErr w:type="gramEnd"/>
            <w:r w:rsidRPr="00432E65">
              <w:rPr>
                <w:color w:val="000000" w:themeColor="text1"/>
                <w:sz w:val="18"/>
                <w:szCs w:val="18"/>
              </w:rPr>
              <w:t xml:space="preserve"> the study, describe the changes (what, why, when, and how)</w:t>
            </w:r>
          </w:p>
        </w:tc>
        <w:tc>
          <w:tcPr>
            <w:tcW w:w="0" w:type="auto"/>
          </w:tcPr>
          <w:p w14:paraId="170D2CB3" w14:textId="69016D39" w:rsidR="007D2491" w:rsidRPr="00432E65" w:rsidRDefault="00247BEF" w:rsidP="007D2491">
            <w:pPr>
              <w:rPr>
                <w:color w:val="000000" w:themeColor="text1"/>
                <w:sz w:val="18"/>
                <w:szCs w:val="18"/>
              </w:rPr>
            </w:pPr>
            <w:r w:rsidRPr="00432E65">
              <w:rPr>
                <w:color w:val="000000" w:themeColor="text1"/>
                <w:sz w:val="18"/>
                <w:szCs w:val="18"/>
              </w:rPr>
              <w:t>N/A (due to protocol nature of publication)</w:t>
            </w:r>
          </w:p>
        </w:tc>
        <w:tc>
          <w:tcPr>
            <w:tcW w:w="709" w:type="dxa"/>
          </w:tcPr>
          <w:p w14:paraId="6F7890E3" w14:textId="76C81538" w:rsidR="007D2491" w:rsidRPr="00432E65" w:rsidRDefault="00247BEF" w:rsidP="007D2491">
            <w:pPr>
              <w:rPr>
                <w:color w:val="000000" w:themeColor="text1"/>
                <w:sz w:val="18"/>
                <w:szCs w:val="18"/>
              </w:rPr>
            </w:pPr>
            <w:r>
              <w:rPr>
                <w:color w:val="000000" w:themeColor="text1"/>
                <w:sz w:val="18"/>
                <w:szCs w:val="18"/>
              </w:rPr>
              <w:t>-</w:t>
            </w:r>
          </w:p>
        </w:tc>
      </w:tr>
      <w:tr w:rsidR="00885E92" w:rsidRPr="00432E65" w14:paraId="3FA7A352" w14:textId="77777777" w:rsidTr="00432E65">
        <w:tc>
          <w:tcPr>
            <w:tcW w:w="2301" w:type="dxa"/>
          </w:tcPr>
          <w:p w14:paraId="6BDAAC50"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11 How well: planned</w:t>
            </w:r>
          </w:p>
        </w:tc>
        <w:tc>
          <w:tcPr>
            <w:tcW w:w="1336" w:type="dxa"/>
          </w:tcPr>
          <w:p w14:paraId="3F1176DE" w14:textId="77777777" w:rsidR="007D2491" w:rsidRPr="00432E65" w:rsidRDefault="007D2491" w:rsidP="007D2491">
            <w:pPr>
              <w:rPr>
                <w:color w:val="000000" w:themeColor="text1"/>
                <w:sz w:val="18"/>
                <w:szCs w:val="18"/>
              </w:rPr>
            </w:pPr>
          </w:p>
        </w:tc>
        <w:tc>
          <w:tcPr>
            <w:tcW w:w="1198" w:type="dxa"/>
          </w:tcPr>
          <w:p w14:paraId="1C09FB97" w14:textId="77777777" w:rsidR="007D2491" w:rsidRPr="00432E65" w:rsidRDefault="007D2491" w:rsidP="007D2491">
            <w:pPr>
              <w:rPr>
                <w:color w:val="000000" w:themeColor="text1"/>
                <w:sz w:val="18"/>
                <w:szCs w:val="18"/>
              </w:rPr>
            </w:pPr>
          </w:p>
        </w:tc>
        <w:tc>
          <w:tcPr>
            <w:tcW w:w="2297" w:type="dxa"/>
          </w:tcPr>
          <w:p w14:paraId="46059AA2" w14:textId="77777777" w:rsidR="007D2491" w:rsidRPr="00432E65" w:rsidRDefault="007D2491" w:rsidP="007D2491">
            <w:pPr>
              <w:rPr>
                <w:color w:val="000000" w:themeColor="text1"/>
                <w:sz w:val="18"/>
                <w:szCs w:val="18"/>
              </w:rPr>
            </w:pPr>
          </w:p>
        </w:tc>
        <w:tc>
          <w:tcPr>
            <w:tcW w:w="0" w:type="auto"/>
          </w:tcPr>
          <w:p w14:paraId="600A1D54" w14:textId="77777777" w:rsidR="007D2491" w:rsidRPr="00432E65" w:rsidRDefault="007D2491" w:rsidP="007D2491">
            <w:pPr>
              <w:rPr>
                <w:color w:val="000000" w:themeColor="text1"/>
                <w:sz w:val="18"/>
                <w:szCs w:val="18"/>
              </w:rPr>
            </w:pPr>
          </w:p>
        </w:tc>
        <w:tc>
          <w:tcPr>
            <w:tcW w:w="709" w:type="dxa"/>
          </w:tcPr>
          <w:p w14:paraId="7F140F9B" w14:textId="77777777" w:rsidR="007D2491" w:rsidRPr="00432E65" w:rsidRDefault="007D2491" w:rsidP="007D2491">
            <w:pPr>
              <w:rPr>
                <w:color w:val="000000" w:themeColor="text1"/>
                <w:sz w:val="18"/>
                <w:szCs w:val="18"/>
              </w:rPr>
            </w:pPr>
          </w:p>
        </w:tc>
      </w:tr>
      <w:tr w:rsidR="00885E92" w:rsidRPr="00432E65" w14:paraId="287DB8C4" w14:textId="77777777" w:rsidTr="00432E65">
        <w:tc>
          <w:tcPr>
            <w:tcW w:w="2301" w:type="dxa"/>
          </w:tcPr>
          <w:p w14:paraId="1D315DED"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color w:val="000000" w:themeColor="text1"/>
                <w:sz w:val="18"/>
                <w:szCs w:val="18"/>
              </w:rPr>
              <w:t xml:space="preserve">Planned: If intervention adherence or fidelity was assessed, describe how and by whom, and if any strategies were used </w:t>
            </w:r>
            <w:r w:rsidRPr="00432E65">
              <w:rPr>
                <w:color w:val="000000" w:themeColor="text1"/>
                <w:sz w:val="18"/>
                <w:szCs w:val="18"/>
              </w:rPr>
              <w:lastRenderedPageBreak/>
              <w:t xml:space="preserve">to maintain or improve fidelity, describe them </w:t>
            </w:r>
          </w:p>
        </w:tc>
        <w:tc>
          <w:tcPr>
            <w:tcW w:w="1336" w:type="dxa"/>
          </w:tcPr>
          <w:p w14:paraId="09ED1E79" w14:textId="4596959E" w:rsidR="007D2491" w:rsidRPr="00432E65" w:rsidRDefault="001D20CF" w:rsidP="007D2491">
            <w:pPr>
              <w:rPr>
                <w:color w:val="000000" w:themeColor="text1"/>
                <w:sz w:val="18"/>
                <w:szCs w:val="18"/>
              </w:rPr>
            </w:pPr>
            <w:r w:rsidRPr="00432E65">
              <w:rPr>
                <w:color w:val="000000" w:themeColor="text1"/>
                <w:sz w:val="18"/>
                <w:szCs w:val="18"/>
              </w:rPr>
              <w:lastRenderedPageBreak/>
              <w:t>Results</w:t>
            </w:r>
            <w:r w:rsidR="004D767F">
              <w:rPr>
                <w:color w:val="000000" w:themeColor="text1"/>
                <w:sz w:val="18"/>
                <w:szCs w:val="18"/>
              </w:rPr>
              <w:t xml:space="preserve"> “</w:t>
            </w:r>
            <w:r w:rsidR="004D767F" w:rsidRPr="004D767F">
              <w:rPr>
                <w:color w:val="000000" w:themeColor="text1"/>
                <w:sz w:val="18"/>
                <w:szCs w:val="18"/>
              </w:rPr>
              <w:t>Primary (feasibility) outcomes</w:t>
            </w:r>
            <w:r w:rsidR="00FF73BB">
              <w:rPr>
                <w:color w:val="000000" w:themeColor="text1"/>
                <w:sz w:val="18"/>
                <w:szCs w:val="18"/>
              </w:rPr>
              <w:t>”)</w:t>
            </w:r>
          </w:p>
        </w:tc>
        <w:tc>
          <w:tcPr>
            <w:tcW w:w="1198" w:type="dxa"/>
          </w:tcPr>
          <w:p w14:paraId="68B6C579" w14:textId="419AE37B" w:rsidR="007D2491" w:rsidRPr="00432E65" w:rsidRDefault="00CE539D" w:rsidP="007D2491">
            <w:pPr>
              <w:rPr>
                <w:color w:val="000000" w:themeColor="text1"/>
                <w:sz w:val="18"/>
                <w:szCs w:val="18"/>
              </w:rPr>
            </w:pPr>
            <w:r w:rsidRPr="00432E65">
              <w:rPr>
                <w:color w:val="000000" w:themeColor="text1"/>
                <w:sz w:val="18"/>
                <w:szCs w:val="18"/>
              </w:rPr>
              <w:t xml:space="preserve">Full protocol (Open Science Framework, </w:t>
            </w:r>
            <w:r w:rsidRPr="00CE539D">
              <w:rPr>
                <w:color w:val="000000" w:themeColor="text1"/>
                <w:sz w:val="18"/>
                <w:szCs w:val="18"/>
              </w:rPr>
              <w:t>osf.io/</w:t>
            </w:r>
            <w:proofErr w:type="spellStart"/>
            <w:r w:rsidRPr="00CE539D">
              <w:rPr>
                <w:color w:val="000000" w:themeColor="text1"/>
                <w:sz w:val="18"/>
                <w:szCs w:val="18"/>
              </w:rPr>
              <w:t>jyftb</w:t>
            </w:r>
            <w:proofErr w:type="spellEnd"/>
            <w:r w:rsidRPr="00432E65">
              <w:rPr>
                <w:color w:val="000000" w:themeColor="text1"/>
                <w:sz w:val="18"/>
                <w:szCs w:val="18"/>
              </w:rPr>
              <w:t>)</w:t>
            </w:r>
          </w:p>
        </w:tc>
        <w:tc>
          <w:tcPr>
            <w:tcW w:w="2297" w:type="dxa"/>
          </w:tcPr>
          <w:p w14:paraId="46C291AB" w14:textId="057F37B4" w:rsidR="007D2491" w:rsidRPr="00432E65" w:rsidRDefault="007D2491" w:rsidP="007D2491">
            <w:pPr>
              <w:rPr>
                <w:color w:val="000000" w:themeColor="text1"/>
                <w:sz w:val="18"/>
                <w:szCs w:val="18"/>
              </w:rPr>
            </w:pPr>
            <w:r w:rsidRPr="00432E65">
              <w:rPr>
                <w:color w:val="000000" w:themeColor="text1"/>
                <w:sz w:val="18"/>
                <w:szCs w:val="18"/>
              </w:rPr>
              <w:t xml:space="preserve">Planned: If </w:t>
            </w:r>
            <w:r w:rsidR="00C40D23" w:rsidRPr="00432E65">
              <w:rPr>
                <w:color w:val="000000" w:themeColor="text1"/>
                <w:sz w:val="18"/>
                <w:szCs w:val="18"/>
              </w:rPr>
              <w:t xml:space="preserve">control </w:t>
            </w:r>
            <w:r w:rsidRPr="00432E65">
              <w:rPr>
                <w:color w:val="000000" w:themeColor="text1"/>
                <w:sz w:val="18"/>
                <w:szCs w:val="18"/>
              </w:rPr>
              <w:t xml:space="preserve">intervention adherence or fidelity was assessed, describe how and by whom, and if any strategies were used </w:t>
            </w:r>
            <w:r w:rsidRPr="00432E65">
              <w:rPr>
                <w:color w:val="000000" w:themeColor="text1"/>
                <w:sz w:val="18"/>
                <w:szCs w:val="18"/>
              </w:rPr>
              <w:lastRenderedPageBreak/>
              <w:t>to maintain or improve fidelity, describe them</w:t>
            </w:r>
          </w:p>
        </w:tc>
        <w:tc>
          <w:tcPr>
            <w:tcW w:w="0" w:type="auto"/>
          </w:tcPr>
          <w:p w14:paraId="315B1760" w14:textId="5BA9F476" w:rsidR="007D2491" w:rsidRPr="00432E65" w:rsidRDefault="00FF73BB" w:rsidP="007D2491">
            <w:pPr>
              <w:rPr>
                <w:color w:val="000000" w:themeColor="text1"/>
                <w:sz w:val="18"/>
                <w:szCs w:val="18"/>
              </w:rPr>
            </w:pPr>
            <w:r w:rsidRPr="00432E65">
              <w:rPr>
                <w:color w:val="000000" w:themeColor="text1"/>
                <w:sz w:val="18"/>
                <w:szCs w:val="18"/>
              </w:rPr>
              <w:lastRenderedPageBreak/>
              <w:t>Results</w:t>
            </w:r>
            <w:r>
              <w:rPr>
                <w:color w:val="000000" w:themeColor="text1"/>
                <w:sz w:val="18"/>
                <w:szCs w:val="18"/>
              </w:rPr>
              <w:t xml:space="preserve"> “</w:t>
            </w:r>
            <w:r w:rsidRPr="004D767F">
              <w:rPr>
                <w:color w:val="000000" w:themeColor="text1"/>
                <w:sz w:val="18"/>
                <w:szCs w:val="18"/>
              </w:rPr>
              <w:t>Primary (feasibility) outcomes</w:t>
            </w:r>
            <w:r>
              <w:rPr>
                <w:color w:val="000000" w:themeColor="text1"/>
                <w:sz w:val="18"/>
                <w:szCs w:val="18"/>
              </w:rPr>
              <w:t>”)</w:t>
            </w:r>
          </w:p>
        </w:tc>
        <w:tc>
          <w:tcPr>
            <w:tcW w:w="709" w:type="dxa"/>
          </w:tcPr>
          <w:p w14:paraId="0E9C97F1" w14:textId="7E0DF9FD" w:rsidR="007D2491" w:rsidRPr="00432E65" w:rsidRDefault="000212EE" w:rsidP="007D2491">
            <w:pPr>
              <w:rPr>
                <w:color w:val="000000" w:themeColor="text1"/>
                <w:sz w:val="18"/>
                <w:szCs w:val="18"/>
              </w:rPr>
            </w:pPr>
            <w:r w:rsidRPr="00432E65">
              <w:rPr>
                <w:color w:val="000000" w:themeColor="text1"/>
                <w:sz w:val="18"/>
                <w:szCs w:val="18"/>
              </w:rPr>
              <w:t xml:space="preserve">Full protocol (Open Science Framework, </w:t>
            </w:r>
            <w:r w:rsidR="00CE539D" w:rsidRPr="00CE539D">
              <w:rPr>
                <w:color w:val="000000" w:themeColor="text1"/>
                <w:sz w:val="18"/>
                <w:szCs w:val="18"/>
              </w:rPr>
              <w:t>osf.io/</w:t>
            </w:r>
            <w:proofErr w:type="spellStart"/>
            <w:r w:rsidR="00CE539D" w:rsidRPr="00CE539D">
              <w:rPr>
                <w:color w:val="000000" w:themeColor="text1"/>
                <w:sz w:val="18"/>
                <w:szCs w:val="18"/>
              </w:rPr>
              <w:t>jyftb</w:t>
            </w:r>
            <w:proofErr w:type="spellEnd"/>
            <w:r w:rsidRPr="00432E65">
              <w:rPr>
                <w:color w:val="000000" w:themeColor="text1"/>
                <w:sz w:val="18"/>
                <w:szCs w:val="18"/>
              </w:rPr>
              <w:t>)</w:t>
            </w:r>
          </w:p>
        </w:tc>
      </w:tr>
      <w:tr w:rsidR="00885E92" w:rsidRPr="00432E65" w14:paraId="75DF1F46" w14:textId="77777777" w:rsidTr="00432E65">
        <w:tc>
          <w:tcPr>
            <w:tcW w:w="2301" w:type="dxa"/>
          </w:tcPr>
          <w:p w14:paraId="7A26043A" w14:textId="77777777" w:rsidR="007D2491" w:rsidRPr="00432E65" w:rsidRDefault="007D2491" w:rsidP="007D2491">
            <w:pPr>
              <w:pStyle w:val="NormalWeb"/>
              <w:spacing w:before="0" w:beforeAutospacing="0" w:after="0" w:afterAutospacing="0"/>
              <w:rPr>
                <w:color w:val="000000" w:themeColor="text1"/>
                <w:sz w:val="18"/>
                <w:szCs w:val="18"/>
              </w:rPr>
            </w:pPr>
            <w:r w:rsidRPr="00432E65">
              <w:rPr>
                <w:b/>
                <w:bCs/>
                <w:color w:val="000000" w:themeColor="text1"/>
                <w:sz w:val="18"/>
                <w:szCs w:val="18"/>
              </w:rPr>
              <w:t>12 How well: actual</w:t>
            </w:r>
          </w:p>
        </w:tc>
        <w:tc>
          <w:tcPr>
            <w:tcW w:w="1336" w:type="dxa"/>
          </w:tcPr>
          <w:p w14:paraId="1F7D1AC9" w14:textId="77777777" w:rsidR="007D2491" w:rsidRPr="00432E65" w:rsidRDefault="007D2491" w:rsidP="007D2491">
            <w:pPr>
              <w:rPr>
                <w:color w:val="000000" w:themeColor="text1"/>
                <w:sz w:val="18"/>
                <w:szCs w:val="18"/>
              </w:rPr>
            </w:pPr>
          </w:p>
        </w:tc>
        <w:tc>
          <w:tcPr>
            <w:tcW w:w="1198" w:type="dxa"/>
          </w:tcPr>
          <w:p w14:paraId="1D795249" w14:textId="77777777" w:rsidR="007D2491" w:rsidRPr="00432E65" w:rsidRDefault="007D2491" w:rsidP="007D2491">
            <w:pPr>
              <w:rPr>
                <w:color w:val="000000" w:themeColor="text1"/>
                <w:sz w:val="18"/>
                <w:szCs w:val="18"/>
              </w:rPr>
            </w:pPr>
          </w:p>
        </w:tc>
        <w:tc>
          <w:tcPr>
            <w:tcW w:w="2297" w:type="dxa"/>
          </w:tcPr>
          <w:p w14:paraId="52567603" w14:textId="77777777" w:rsidR="007D2491" w:rsidRPr="00432E65" w:rsidRDefault="007D2491" w:rsidP="007D2491">
            <w:pPr>
              <w:rPr>
                <w:color w:val="000000" w:themeColor="text1"/>
                <w:sz w:val="18"/>
                <w:szCs w:val="18"/>
              </w:rPr>
            </w:pPr>
          </w:p>
        </w:tc>
        <w:tc>
          <w:tcPr>
            <w:tcW w:w="0" w:type="auto"/>
          </w:tcPr>
          <w:p w14:paraId="59FA3378" w14:textId="77777777" w:rsidR="007D2491" w:rsidRPr="00432E65" w:rsidRDefault="007D2491" w:rsidP="007D2491">
            <w:pPr>
              <w:rPr>
                <w:color w:val="000000" w:themeColor="text1"/>
                <w:sz w:val="18"/>
                <w:szCs w:val="18"/>
              </w:rPr>
            </w:pPr>
          </w:p>
        </w:tc>
        <w:tc>
          <w:tcPr>
            <w:tcW w:w="709" w:type="dxa"/>
          </w:tcPr>
          <w:p w14:paraId="6E956F63" w14:textId="77777777" w:rsidR="007D2491" w:rsidRPr="00432E65" w:rsidRDefault="007D2491" w:rsidP="007D2491">
            <w:pPr>
              <w:rPr>
                <w:color w:val="000000" w:themeColor="text1"/>
                <w:sz w:val="18"/>
                <w:szCs w:val="18"/>
              </w:rPr>
            </w:pPr>
          </w:p>
        </w:tc>
      </w:tr>
      <w:tr w:rsidR="00885E92" w:rsidRPr="00432E65" w14:paraId="6AD8AC38" w14:textId="77777777" w:rsidTr="00432E65">
        <w:tc>
          <w:tcPr>
            <w:tcW w:w="2301" w:type="dxa"/>
          </w:tcPr>
          <w:p w14:paraId="0BBFB971" w14:textId="77777777" w:rsidR="008A3F4F" w:rsidRPr="00432E65" w:rsidRDefault="008A3F4F" w:rsidP="008A3F4F">
            <w:pPr>
              <w:pStyle w:val="NormalWeb"/>
              <w:spacing w:before="0" w:beforeAutospacing="0" w:after="0" w:afterAutospacing="0"/>
              <w:rPr>
                <w:color w:val="000000" w:themeColor="text1"/>
                <w:sz w:val="18"/>
                <w:szCs w:val="18"/>
              </w:rPr>
            </w:pPr>
            <w:r w:rsidRPr="00432E65">
              <w:rPr>
                <w:color w:val="000000" w:themeColor="text1"/>
                <w:sz w:val="18"/>
                <w:szCs w:val="18"/>
              </w:rPr>
              <w:t xml:space="preserve">Actual: If intervention adherence or fidelity was assessed, describe the extent to which the intervention was delivered as planned </w:t>
            </w:r>
          </w:p>
        </w:tc>
        <w:tc>
          <w:tcPr>
            <w:tcW w:w="1336" w:type="dxa"/>
          </w:tcPr>
          <w:p w14:paraId="5539E503" w14:textId="691CAB3F" w:rsidR="008A3F4F" w:rsidRPr="00432E65" w:rsidRDefault="00FF73BB" w:rsidP="008A3F4F">
            <w:pPr>
              <w:rPr>
                <w:color w:val="000000" w:themeColor="text1"/>
                <w:sz w:val="18"/>
                <w:szCs w:val="18"/>
              </w:rPr>
            </w:pPr>
            <w:r w:rsidRPr="00432E65">
              <w:rPr>
                <w:color w:val="000000" w:themeColor="text1"/>
                <w:sz w:val="18"/>
                <w:szCs w:val="18"/>
              </w:rPr>
              <w:t>N/A (due to protocol nature of publication)</w:t>
            </w:r>
          </w:p>
        </w:tc>
        <w:tc>
          <w:tcPr>
            <w:tcW w:w="1198" w:type="dxa"/>
          </w:tcPr>
          <w:p w14:paraId="29139070" w14:textId="22144AE8" w:rsidR="008A3F4F" w:rsidRPr="00432E65" w:rsidRDefault="00FF73BB" w:rsidP="008A3F4F">
            <w:pPr>
              <w:rPr>
                <w:color w:val="000000" w:themeColor="text1"/>
                <w:sz w:val="18"/>
                <w:szCs w:val="18"/>
              </w:rPr>
            </w:pPr>
            <w:r>
              <w:rPr>
                <w:color w:val="000000" w:themeColor="text1"/>
                <w:sz w:val="18"/>
                <w:szCs w:val="18"/>
              </w:rPr>
              <w:t>-</w:t>
            </w:r>
          </w:p>
        </w:tc>
        <w:tc>
          <w:tcPr>
            <w:tcW w:w="2297" w:type="dxa"/>
          </w:tcPr>
          <w:p w14:paraId="6E98E530" w14:textId="2465A140" w:rsidR="008A3F4F" w:rsidRPr="00432E65" w:rsidRDefault="008A3F4F" w:rsidP="008A3F4F">
            <w:pPr>
              <w:rPr>
                <w:color w:val="000000" w:themeColor="text1"/>
                <w:sz w:val="18"/>
                <w:szCs w:val="18"/>
              </w:rPr>
            </w:pPr>
            <w:r w:rsidRPr="00432E65">
              <w:rPr>
                <w:color w:val="000000" w:themeColor="text1"/>
                <w:sz w:val="18"/>
                <w:szCs w:val="18"/>
              </w:rPr>
              <w:t xml:space="preserve">Actual: If </w:t>
            </w:r>
            <w:r w:rsidR="00C40D23" w:rsidRPr="00432E65">
              <w:rPr>
                <w:color w:val="000000" w:themeColor="text1"/>
                <w:sz w:val="18"/>
                <w:szCs w:val="18"/>
              </w:rPr>
              <w:t xml:space="preserve">control </w:t>
            </w:r>
            <w:r w:rsidRPr="00432E65">
              <w:rPr>
                <w:color w:val="000000" w:themeColor="text1"/>
                <w:sz w:val="18"/>
                <w:szCs w:val="18"/>
              </w:rPr>
              <w:t>intervention adherence or fidelity was assessed, describe the extent to which the intervention was delivered as planned</w:t>
            </w:r>
          </w:p>
        </w:tc>
        <w:tc>
          <w:tcPr>
            <w:tcW w:w="0" w:type="auto"/>
          </w:tcPr>
          <w:p w14:paraId="7A9D4DBB" w14:textId="0BE277BE" w:rsidR="008A3F4F" w:rsidRPr="00432E65" w:rsidRDefault="00FF73BB" w:rsidP="008A3F4F">
            <w:pPr>
              <w:rPr>
                <w:color w:val="000000" w:themeColor="text1"/>
                <w:sz w:val="18"/>
                <w:szCs w:val="18"/>
              </w:rPr>
            </w:pPr>
            <w:r w:rsidRPr="00432E65">
              <w:rPr>
                <w:color w:val="000000" w:themeColor="text1"/>
                <w:sz w:val="18"/>
                <w:szCs w:val="18"/>
              </w:rPr>
              <w:t>N/A (due to protocol nature of publication)</w:t>
            </w:r>
          </w:p>
        </w:tc>
        <w:tc>
          <w:tcPr>
            <w:tcW w:w="709" w:type="dxa"/>
          </w:tcPr>
          <w:p w14:paraId="7FBC0354" w14:textId="0A185E10" w:rsidR="008A3F4F" w:rsidRPr="00432E65" w:rsidRDefault="00FF73BB" w:rsidP="008A3F4F">
            <w:pPr>
              <w:rPr>
                <w:color w:val="000000" w:themeColor="text1"/>
                <w:sz w:val="18"/>
                <w:szCs w:val="18"/>
              </w:rPr>
            </w:pPr>
            <w:r>
              <w:rPr>
                <w:color w:val="000000" w:themeColor="text1"/>
                <w:sz w:val="18"/>
                <w:szCs w:val="18"/>
              </w:rPr>
              <w:t>-</w:t>
            </w:r>
          </w:p>
        </w:tc>
      </w:tr>
      <w:tr w:rsidR="00885E92" w:rsidRPr="00432E65" w14:paraId="5A7CB9E2" w14:textId="77777777" w:rsidTr="00432E65">
        <w:tc>
          <w:tcPr>
            <w:tcW w:w="2301" w:type="dxa"/>
          </w:tcPr>
          <w:p w14:paraId="65C65B82" w14:textId="77777777" w:rsidR="008A3F4F" w:rsidRPr="00432E65" w:rsidRDefault="008A3F4F" w:rsidP="008A3F4F">
            <w:pPr>
              <w:pStyle w:val="NormalWeb"/>
              <w:spacing w:before="0" w:beforeAutospacing="0" w:after="0" w:afterAutospacing="0"/>
              <w:rPr>
                <w:color w:val="000000" w:themeColor="text1"/>
                <w:sz w:val="18"/>
                <w:szCs w:val="18"/>
              </w:rPr>
            </w:pPr>
          </w:p>
        </w:tc>
        <w:tc>
          <w:tcPr>
            <w:tcW w:w="1336" w:type="dxa"/>
          </w:tcPr>
          <w:p w14:paraId="05B1772D" w14:textId="77777777" w:rsidR="008A3F4F" w:rsidRPr="00432E65" w:rsidRDefault="008A3F4F" w:rsidP="008A3F4F">
            <w:pPr>
              <w:rPr>
                <w:color w:val="000000" w:themeColor="text1"/>
                <w:sz w:val="18"/>
                <w:szCs w:val="18"/>
              </w:rPr>
            </w:pPr>
          </w:p>
        </w:tc>
        <w:tc>
          <w:tcPr>
            <w:tcW w:w="1198" w:type="dxa"/>
          </w:tcPr>
          <w:p w14:paraId="0435B0E0" w14:textId="77777777" w:rsidR="008A3F4F" w:rsidRPr="00432E65" w:rsidRDefault="008A3F4F" w:rsidP="008A3F4F">
            <w:pPr>
              <w:rPr>
                <w:color w:val="000000" w:themeColor="text1"/>
                <w:sz w:val="18"/>
                <w:szCs w:val="18"/>
              </w:rPr>
            </w:pPr>
          </w:p>
        </w:tc>
        <w:tc>
          <w:tcPr>
            <w:tcW w:w="2297" w:type="dxa"/>
          </w:tcPr>
          <w:p w14:paraId="1ACF2558" w14:textId="7DF4054A" w:rsidR="008A3F4F" w:rsidRPr="00432E65" w:rsidRDefault="008A3F4F" w:rsidP="008A3F4F">
            <w:pPr>
              <w:rPr>
                <w:i/>
                <w:iCs/>
                <w:color w:val="000000" w:themeColor="text1"/>
                <w:sz w:val="18"/>
                <w:szCs w:val="18"/>
              </w:rPr>
            </w:pPr>
            <w:r w:rsidRPr="00432E65">
              <w:rPr>
                <w:i/>
                <w:iCs/>
                <w:sz w:val="18"/>
                <w:szCs w:val="18"/>
              </w:rPr>
              <w:t>Whether any reasons for loss to follow-up (participant attrition) during the trial were related to the control intervention.</w:t>
            </w:r>
          </w:p>
        </w:tc>
        <w:tc>
          <w:tcPr>
            <w:tcW w:w="0" w:type="auto"/>
          </w:tcPr>
          <w:p w14:paraId="17D85BA4" w14:textId="63DD3B77" w:rsidR="008A3F4F" w:rsidRPr="00432E65" w:rsidRDefault="00FF73BB" w:rsidP="008A3F4F">
            <w:pPr>
              <w:rPr>
                <w:color w:val="000000" w:themeColor="text1"/>
                <w:sz w:val="18"/>
                <w:szCs w:val="18"/>
              </w:rPr>
            </w:pPr>
            <w:r w:rsidRPr="00432E65">
              <w:rPr>
                <w:color w:val="000000" w:themeColor="text1"/>
                <w:sz w:val="18"/>
                <w:szCs w:val="18"/>
              </w:rPr>
              <w:t>N/A (due to protocol nature of publication)</w:t>
            </w:r>
          </w:p>
        </w:tc>
        <w:tc>
          <w:tcPr>
            <w:tcW w:w="709" w:type="dxa"/>
          </w:tcPr>
          <w:p w14:paraId="62405EAB" w14:textId="393F3227" w:rsidR="008A3F4F" w:rsidRPr="00432E65" w:rsidRDefault="00FF73BB" w:rsidP="008A3F4F">
            <w:pPr>
              <w:rPr>
                <w:color w:val="000000" w:themeColor="text1"/>
                <w:sz w:val="18"/>
                <w:szCs w:val="18"/>
              </w:rPr>
            </w:pPr>
            <w:r>
              <w:rPr>
                <w:color w:val="000000" w:themeColor="text1"/>
                <w:sz w:val="18"/>
                <w:szCs w:val="18"/>
              </w:rPr>
              <w:t>-</w:t>
            </w:r>
          </w:p>
        </w:tc>
      </w:tr>
      <w:tr w:rsidR="00885E92" w:rsidRPr="00432E65" w14:paraId="0F961E47" w14:textId="77777777" w:rsidTr="00432E65">
        <w:tc>
          <w:tcPr>
            <w:tcW w:w="2301" w:type="dxa"/>
          </w:tcPr>
          <w:p w14:paraId="2258B419" w14:textId="28E87145" w:rsidR="008A3F4F" w:rsidRPr="00432E65" w:rsidRDefault="008A3F4F" w:rsidP="008A3F4F">
            <w:pPr>
              <w:pStyle w:val="NormalWeb"/>
              <w:spacing w:before="0" w:beforeAutospacing="0" w:after="0" w:afterAutospacing="0"/>
              <w:rPr>
                <w:color w:val="000000" w:themeColor="text1"/>
                <w:sz w:val="18"/>
                <w:szCs w:val="18"/>
              </w:rPr>
            </w:pPr>
            <w:r w:rsidRPr="00432E65">
              <w:rPr>
                <w:b/>
                <w:bCs/>
                <w:color w:val="000000" w:themeColor="text1"/>
                <w:sz w:val="18"/>
                <w:szCs w:val="18"/>
              </w:rPr>
              <w:t>13 Measuring the success of blinding</w:t>
            </w:r>
          </w:p>
        </w:tc>
        <w:tc>
          <w:tcPr>
            <w:tcW w:w="1336" w:type="dxa"/>
          </w:tcPr>
          <w:p w14:paraId="4001DB94" w14:textId="77777777" w:rsidR="008A3F4F" w:rsidRPr="00432E65" w:rsidRDefault="008A3F4F" w:rsidP="008A3F4F">
            <w:pPr>
              <w:rPr>
                <w:color w:val="000000" w:themeColor="text1"/>
                <w:sz w:val="18"/>
                <w:szCs w:val="18"/>
              </w:rPr>
            </w:pPr>
          </w:p>
        </w:tc>
        <w:tc>
          <w:tcPr>
            <w:tcW w:w="1198" w:type="dxa"/>
          </w:tcPr>
          <w:p w14:paraId="225194F5" w14:textId="77777777" w:rsidR="008A3F4F" w:rsidRPr="00432E65" w:rsidRDefault="008A3F4F" w:rsidP="008A3F4F">
            <w:pPr>
              <w:rPr>
                <w:color w:val="000000" w:themeColor="text1"/>
                <w:sz w:val="18"/>
                <w:szCs w:val="18"/>
              </w:rPr>
            </w:pPr>
          </w:p>
        </w:tc>
        <w:tc>
          <w:tcPr>
            <w:tcW w:w="2297" w:type="dxa"/>
          </w:tcPr>
          <w:p w14:paraId="2ECC4CD4" w14:textId="77777777" w:rsidR="008A3F4F" w:rsidRPr="00432E65" w:rsidRDefault="008A3F4F" w:rsidP="008A3F4F">
            <w:pPr>
              <w:rPr>
                <w:i/>
                <w:iCs/>
                <w:sz w:val="18"/>
                <w:szCs w:val="18"/>
              </w:rPr>
            </w:pPr>
          </w:p>
        </w:tc>
        <w:tc>
          <w:tcPr>
            <w:tcW w:w="0" w:type="auto"/>
          </w:tcPr>
          <w:p w14:paraId="6EAC21FA" w14:textId="77777777" w:rsidR="008A3F4F" w:rsidRPr="00432E65" w:rsidRDefault="008A3F4F" w:rsidP="008A3F4F">
            <w:pPr>
              <w:rPr>
                <w:color w:val="000000" w:themeColor="text1"/>
                <w:sz w:val="18"/>
                <w:szCs w:val="18"/>
              </w:rPr>
            </w:pPr>
          </w:p>
        </w:tc>
        <w:tc>
          <w:tcPr>
            <w:tcW w:w="709" w:type="dxa"/>
          </w:tcPr>
          <w:p w14:paraId="5CA0602A" w14:textId="77777777" w:rsidR="008A3F4F" w:rsidRPr="00432E65" w:rsidRDefault="008A3F4F" w:rsidP="008A3F4F">
            <w:pPr>
              <w:rPr>
                <w:color w:val="000000" w:themeColor="text1"/>
                <w:sz w:val="18"/>
                <w:szCs w:val="18"/>
              </w:rPr>
            </w:pPr>
          </w:p>
        </w:tc>
      </w:tr>
      <w:tr w:rsidR="00885E92" w:rsidRPr="00432E65" w14:paraId="3F3460B3" w14:textId="77777777" w:rsidTr="00432E65">
        <w:tc>
          <w:tcPr>
            <w:tcW w:w="2301" w:type="dxa"/>
          </w:tcPr>
          <w:p w14:paraId="23917A53" w14:textId="77777777" w:rsidR="008A3F4F" w:rsidRPr="00432E65" w:rsidRDefault="008A3F4F" w:rsidP="008A3F4F">
            <w:pPr>
              <w:pStyle w:val="NormalWeb"/>
              <w:spacing w:before="0" w:beforeAutospacing="0" w:after="0" w:afterAutospacing="0"/>
              <w:rPr>
                <w:bCs/>
                <w:color w:val="000000" w:themeColor="text1"/>
                <w:sz w:val="18"/>
                <w:szCs w:val="18"/>
              </w:rPr>
            </w:pPr>
            <w:r w:rsidRPr="00432E65">
              <w:rPr>
                <w:bCs/>
                <w:color w:val="000000" w:themeColor="text1"/>
                <w:sz w:val="18"/>
                <w:szCs w:val="18"/>
              </w:rPr>
              <w:t>Was blinding measured, and if so: how, and what were the results of such measurement?</w:t>
            </w:r>
          </w:p>
          <w:p w14:paraId="0CE82371" w14:textId="77777777" w:rsidR="008A3F4F" w:rsidRPr="00432E65" w:rsidRDefault="008A3F4F" w:rsidP="008A3F4F">
            <w:pPr>
              <w:pStyle w:val="NormalWeb"/>
              <w:spacing w:before="0" w:beforeAutospacing="0" w:after="0" w:afterAutospacing="0"/>
              <w:rPr>
                <w:bCs/>
                <w:color w:val="000000" w:themeColor="text1"/>
                <w:sz w:val="18"/>
                <w:szCs w:val="18"/>
              </w:rPr>
            </w:pPr>
          </w:p>
          <w:p w14:paraId="7EEA055B" w14:textId="40A466F0" w:rsidR="008A3F4F" w:rsidRPr="00432E65" w:rsidRDefault="008A3F4F" w:rsidP="008A3F4F">
            <w:pPr>
              <w:pStyle w:val="NormalWeb"/>
              <w:spacing w:before="0" w:beforeAutospacing="0" w:after="0" w:afterAutospacing="0"/>
              <w:rPr>
                <w:color w:val="000000" w:themeColor="text1"/>
                <w:sz w:val="18"/>
                <w:szCs w:val="18"/>
              </w:rPr>
            </w:pPr>
            <w:r w:rsidRPr="00432E65">
              <w:rPr>
                <w:i/>
                <w:iCs/>
                <w:sz w:val="18"/>
                <w:szCs w:val="18"/>
              </w:rPr>
              <w:t>Blinding should always be assessed if it was an objective of the control intervention, and that results should be reported as summary statistics per group, allowing independent calculation of blinding indices.</w:t>
            </w:r>
          </w:p>
        </w:tc>
        <w:tc>
          <w:tcPr>
            <w:tcW w:w="1336" w:type="dxa"/>
          </w:tcPr>
          <w:p w14:paraId="72DC80FF" w14:textId="129A29DD" w:rsidR="008A3F4F" w:rsidRPr="00432E65" w:rsidRDefault="00087C67" w:rsidP="008A3F4F">
            <w:pPr>
              <w:rPr>
                <w:color w:val="000000" w:themeColor="text1"/>
                <w:sz w:val="18"/>
                <w:szCs w:val="18"/>
              </w:rPr>
            </w:pPr>
            <w:r>
              <w:rPr>
                <w:color w:val="000000" w:themeColor="text1"/>
                <w:sz w:val="18"/>
                <w:szCs w:val="18"/>
              </w:rPr>
              <w:t>Results (“</w:t>
            </w:r>
            <w:r w:rsidRPr="00087C67">
              <w:rPr>
                <w:color w:val="000000" w:themeColor="text1"/>
                <w:sz w:val="18"/>
                <w:szCs w:val="18"/>
              </w:rPr>
              <w:t>Primary (feasibility) outcomes</w:t>
            </w:r>
            <w:r>
              <w:rPr>
                <w:color w:val="000000" w:themeColor="text1"/>
                <w:sz w:val="18"/>
                <w:szCs w:val="18"/>
              </w:rPr>
              <w:t>”)</w:t>
            </w:r>
          </w:p>
        </w:tc>
        <w:tc>
          <w:tcPr>
            <w:tcW w:w="1198" w:type="dxa"/>
          </w:tcPr>
          <w:p w14:paraId="104DAA1B" w14:textId="6E15B4BB" w:rsidR="008A3F4F" w:rsidRPr="00432E65" w:rsidRDefault="00CE539D" w:rsidP="008A3F4F">
            <w:pPr>
              <w:rPr>
                <w:color w:val="000000" w:themeColor="text1"/>
                <w:sz w:val="18"/>
                <w:szCs w:val="18"/>
              </w:rPr>
            </w:pPr>
            <w:r w:rsidRPr="00432E65">
              <w:rPr>
                <w:color w:val="000000" w:themeColor="text1"/>
                <w:sz w:val="18"/>
                <w:szCs w:val="18"/>
              </w:rPr>
              <w:t xml:space="preserve">Full protocol (Open Science Framework, </w:t>
            </w:r>
            <w:r w:rsidRPr="00CE539D">
              <w:rPr>
                <w:color w:val="000000" w:themeColor="text1"/>
                <w:sz w:val="18"/>
                <w:szCs w:val="18"/>
              </w:rPr>
              <w:t>osf.io/</w:t>
            </w:r>
            <w:proofErr w:type="spellStart"/>
            <w:r w:rsidRPr="00CE539D">
              <w:rPr>
                <w:color w:val="000000" w:themeColor="text1"/>
                <w:sz w:val="18"/>
                <w:szCs w:val="18"/>
              </w:rPr>
              <w:t>jyftb</w:t>
            </w:r>
            <w:proofErr w:type="spellEnd"/>
            <w:r w:rsidRPr="00432E65">
              <w:rPr>
                <w:color w:val="000000" w:themeColor="text1"/>
                <w:sz w:val="18"/>
                <w:szCs w:val="18"/>
              </w:rPr>
              <w:t>)</w:t>
            </w:r>
          </w:p>
        </w:tc>
        <w:tc>
          <w:tcPr>
            <w:tcW w:w="2297" w:type="dxa"/>
          </w:tcPr>
          <w:p w14:paraId="7F390B3F" w14:textId="77777777" w:rsidR="008A3F4F" w:rsidRPr="00432E65" w:rsidRDefault="008A3F4F" w:rsidP="008A3F4F">
            <w:pPr>
              <w:rPr>
                <w:i/>
                <w:iCs/>
                <w:sz w:val="18"/>
                <w:szCs w:val="18"/>
              </w:rPr>
            </w:pPr>
          </w:p>
          <w:p w14:paraId="7D75ADA2" w14:textId="77777777" w:rsidR="008A3F4F" w:rsidRPr="00432E65" w:rsidRDefault="008A3F4F" w:rsidP="008A3F4F">
            <w:pPr>
              <w:rPr>
                <w:i/>
                <w:iCs/>
                <w:sz w:val="18"/>
                <w:szCs w:val="18"/>
              </w:rPr>
            </w:pPr>
          </w:p>
          <w:p w14:paraId="74197813" w14:textId="77777777" w:rsidR="008A3F4F" w:rsidRPr="00432E65" w:rsidRDefault="008A3F4F" w:rsidP="008A3F4F">
            <w:pPr>
              <w:rPr>
                <w:i/>
                <w:iCs/>
                <w:sz w:val="18"/>
                <w:szCs w:val="18"/>
              </w:rPr>
            </w:pPr>
          </w:p>
          <w:p w14:paraId="47ED8723" w14:textId="77777777" w:rsidR="008A3F4F" w:rsidRPr="00432E65" w:rsidRDefault="008A3F4F" w:rsidP="008A3F4F">
            <w:pPr>
              <w:rPr>
                <w:i/>
                <w:iCs/>
                <w:sz w:val="18"/>
                <w:szCs w:val="18"/>
              </w:rPr>
            </w:pPr>
          </w:p>
          <w:p w14:paraId="3206D262" w14:textId="77777777" w:rsidR="008A3F4F" w:rsidRPr="00432E65" w:rsidRDefault="008A3F4F" w:rsidP="008A3F4F">
            <w:pPr>
              <w:rPr>
                <w:i/>
                <w:iCs/>
                <w:sz w:val="18"/>
                <w:szCs w:val="18"/>
              </w:rPr>
            </w:pPr>
          </w:p>
          <w:p w14:paraId="0E837DD7" w14:textId="7E6634DC" w:rsidR="008A3F4F" w:rsidRPr="00432E65" w:rsidRDefault="008A3F4F" w:rsidP="008A3F4F">
            <w:pPr>
              <w:rPr>
                <w:i/>
                <w:iCs/>
                <w:sz w:val="18"/>
                <w:szCs w:val="18"/>
              </w:rPr>
            </w:pPr>
            <w:r w:rsidRPr="00432E65">
              <w:rPr>
                <w:i/>
                <w:iCs/>
                <w:sz w:val="18"/>
                <w:szCs w:val="18"/>
              </w:rPr>
              <w:t>Blinding should always be assessed if it was an objective of the control intervention, and that results should be reported as summary statistics per group, allowing independent calculation of blinding indices.</w:t>
            </w:r>
          </w:p>
        </w:tc>
        <w:tc>
          <w:tcPr>
            <w:tcW w:w="0" w:type="auto"/>
          </w:tcPr>
          <w:p w14:paraId="657F6523" w14:textId="4B7A391F" w:rsidR="008A3F4F" w:rsidRPr="00432E65" w:rsidRDefault="00087C67" w:rsidP="008A3F4F">
            <w:pPr>
              <w:rPr>
                <w:color w:val="000000" w:themeColor="text1"/>
                <w:sz w:val="18"/>
                <w:szCs w:val="18"/>
              </w:rPr>
            </w:pPr>
            <w:r>
              <w:rPr>
                <w:color w:val="000000" w:themeColor="text1"/>
                <w:sz w:val="18"/>
                <w:szCs w:val="18"/>
              </w:rPr>
              <w:t>Results (“</w:t>
            </w:r>
            <w:r w:rsidRPr="00087C67">
              <w:rPr>
                <w:color w:val="000000" w:themeColor="text1"/>
                <w:sz w:val="18"/>
                <w:szCs w:val="18"/>
              </w:rPr>
              <w:t>Primary (feasibility) outcomes</w:t>
            </w:r>
            <w:r>
              <w:rPr>
                <w:color w:val="000000" w:themeColor="text1"/>
                <w:sz w:val="18"/>
                <w:szCs w:val="18"/>
              </w:rPr>
              <w:t>”)</w:t>
            </w:r>
          </w:p>
        </w:tc>
        <w:tc>
          <w:tcPr>
            <w:tcW w:w="709" w:type="dxa"/>
          </w:tcPr>
          <w:p w14:paraId="6357ED38" w14:textId="51C35BF9" w:rsidR="008A3F4F" w:rsidRPr="00432E65" w:rsidRDefault="00CE539D" w:rsidP="008A3F4F">
            <w:pPr>
              <w:rPr>
                <w:color w:val="000000" w:themeColor="text1"/>
                <w:sz w:val="18"/>
                <w:szCs w:val="18"/>
              </w:rPr>
            </w:pPr>
            <w:r w:rsidRPr="00432E65">
              <w:rPr>
                <w:color w:val="000000" w:themeColor="text1"/>
                <w:sz w:val="18"/>
                <w:szCs w:val="18"/>
              </w:rPr>
              <w:t xml:space="preserve">Full protocol (Open Science Framework, </w:t>
            </w:r>
            <w:r w:rsidRPr="00CE539D">
              <w:rPr>
                <w:color w:val="000000" w:themeColor="text1"/>
                <w:sz w:val="18"/>
                <w:szCs w:val="18"/>
              </w:rPr>
              <w:t>osf.io/</w:t>
            </w:r>
            <w:proofErr w:type="spellStart"/>
            <w:r w:rsidRPr="00CE539D">
              <w:rPr>
                <w:color w:val="000000" w:themeColor="text1"/>
                <w:sz w:val="18"/>
                <w:szCs w:val="18"/>
              </w:rPr>
              <w:t>jyftb</w:t>
            </w:r>
            <w:proofErr w:type="spellEnd"/>
            <w:r w:rsidRPr="00432E65">
              <w:rPr>
                <w:color w:val="000000" w:themeColor="text1"/>
                <w:sz w:val="18"/>
                <w:szCs w:val="18"/>
              </w:rPr>
              <w:t>)</w:t>
            </w:r>
          </w:p>
        </w:tc>
      </w:tr>
      <w:tr w:rsidR="00885E92" w:rsidRPr="00432E65" w14:paraId="363D2029" w14:textId="77777777" w:rsidTr="00432E65">
        <w:tc>
          <w:tcPr>
            <w:tcW w:w="2301" w:type="dxa"/>
          </w:tcPr>
          <w:p w14:paraId="512AF977" w14:textId="3EE56F1D" w:rsidR="008A3F4F" w:rsidRPr="00432E65" w:rsidRDefault="008A3F4F" w:rsidP="008A3F4F">
            <w:pPr>
              <w:pStyle w:val="NormalWeb"/>
              <w:spacing w:before="0" w:beforeAutospacing="0" w:after="0" w:afterAutospacing="0"/>
              <w:rPr>
                <w:i/>
                <w:iCs/>
                <w:color w:val="000000" w:themeColor="text1"/>
                <w:sz w:val="18"/>
                <w:szCs w:val="18"/>
              </w:rPr>
            </w:pPr>
            <w:r w:rsidRPr="00432E65">
              <w:rPr>
                <w:b/>
                <w:bCs/>
                <w:i/>
                <w:iCs/>
                <w:sz w:val="18"/>
                <w:szCs w:val="18"/>
              </w:rPr>
              <w:t>14 Assessment of participant expectation</w:t>
            </w:r>
            <w:r w:rsidRPr="00432E65">
              <w:rPr>
                <w:i/>
                <w:iCs/>
                <w:sz w:val="18"/>
                <w:szCs w:val="18"/>
              </w:rPr>
              <w:t xml:space="preserve">  </w:t>
            </w:r>
          </w:p>
        </w:tc>
        <w:tc>
          <w:tcPr>
            <w:tcW w:w="1336" w:type="dxa"/>
          </w:tcPr>
          <w:p w14:paraId="78B12BDC" w14:textId="77777777" w:rsidR="008A3F4F" w:rsidRPr="00432E65" w:rsidRDefault="008A3F4F" w:rsidP="008A3F4F">
            <w:pPr>
              <w:rPr>
                <w:color w:val="000000" w:themeColor="text1"/>
                <w:sz w:val="18"/>
                <w:szCs w:val="18"/>
              </w:rPr>
            </w:pPr>
          </w:p>
        </w:tc>
        <w:tc>
          <w:tcPr>
            <w:tcW w:w="1198" w:type="dxa"/>
          </w:tcPr>
          <w:p w14:paraId="3FEC8AC3" w14:textId="77777777" w:rsidR="008A3F4F" w:rsidRPr="00432E65" w:rsidRDefault="008A3F4F" w:rsidP="008A3F4F">
            <w:pPr>
              <w:rPr>
                <w:color w:val="000000" w:themeColor="text1"/>
                <w:sz w:val="18"/>
                <w:szCs w:val="18"/>
              </w:rPr>
            </w:pPr>
          </w:p>
        </w:tc>
        <w:tc>
          <w:tcPr>
            <w:tcW w:w="2297" w:type="dxa"/>
          </w:tcPr>
          <w:p w14:paraId="70942DC8" w14:textId="77777777" w:rsidR="008A3F4F" w:rsidRPr="00432E65" w:rsidRDefault="008A3F4F" w:rsidP="008A3F4F">
            <w:pPr>
              <w:rPr>
                <w:i/>
                <w:iCs/>
                <w:sz w:val="18"/>
                <w:szCs w:val="18"/>
              </w:rPr>
            </w:pPr>
          </w:p>
        </w:tc>
        <w:tc>
          <w:tcPr>
            <w:tcW w:w="0" w:type="auto"/>
          </w:tcPr>
          <w:p w14:paraId="7FAD54C7" w14:textId="77777777" w:rsidR="008A3F4F" w:rsidRPr="00432E65" w:rsidRDefault="008A3F4F" w:rsidP="008A3F4F">
            <w:pPr>
              <w:rPr>
                <w:color w:val="000000" w:themeColor="text1"/>
                <w:sz w:val="18"/>
                <w:szCs w:val="18"/>
              </w:rPr>
            </w:pPr>
          </w:p>
        </w:tc>
        <w:tc>
          <w:tcPr>
            <w:tcW w:w="709" w:type="dxa"/>
          </w:tcPr>
          <w:p w14:paraId="379A51B3" w14:textId="77777777" w:rsidR="008A3F4F" w:rsidRPr="00432E65" w:rsidRDefault="008A3F4F" w:rsidP="008A3F4F">
            <w:pPr>
              <w:rPr>
                <w:color w:val="000000" w:themeColor="text1"/>
                <w:sz w:val="18"/>
                <w:szCs w:val="18"/>
              </w:rPr>
            </w:pPr>
          </w:p>
        </w:tc>
      </w:tr>
      <w:tr w:rsidR="00885E92" w:rsidRPr="00432E65" w14:paraId="23E8B070" w14:textId="77777777" w:rsidTr="00432E65">
        <w:tc>
          <w:tcPr>
            <w:tcW w:w="2301" w:type="dxa"/>
          </w:tcPr>
          <w:p w14:paraId="3459F60D" w14:textId="3B5BE170" w:rsidR="008A3F4F" w:rsidRPr="00432E65" w:rsidRDefault="008A3F4F" w:rsidP="008A3F4F">
            <w:pPr>
              <w:pStyle w:val="NormalWeb"/>
              <w:spacing w:before="0" w:beforeAutospacing="0" w:after="0" w:afterAutospacing="0"/>
              <w:rPr>
                <w:i/>
                <w:iCs/>
                <w:color w:val="000000" w:themeColor="text1"/>
                <w:sz w:val="18"/>
                <w:szCs w:val="18"/>
              </w:rPr>
            </w:pPr>
            <w:r w:rsidRPr="00432E65">
              <w:rPr>
                <w:i/>
                <w:iCs/>
                <w:sz w:val="18"/>
                <w:szCs w:val="18"/>
              </w:rPr>
              <w:t>Report the method of assessment, timepoints, and results as summary statistics per group.</w:t>
            </w:r>
          </w:p>
        </w:tc>
        <w:tc>
          <w:tcPr>
            <w:tcW w:w="1336" w:type="dxa"/>
          </w:tcPr>
          <w:p w14:paraId="7A411042" w14:textId="76BF2EE7" w:rsidR="008A3F4F" w:rsidRPr="00432E65" w:rsidRDefault="006F61FB" w:rsidP="008A3F4F">
            <w:pPr>
              <w:rPr>
                <w:color w:val="000000" w:themeColor="text1"/>
                <w:sz w:val="18"/>
                <w:szCs w:val="18"/>
              </w:rPr>
            </w:pPr>
            <w:r>
              <w:rPr>
                <w:color w:val="000000" w:themeColor="text1"/>
                <w:sz w:val="18"/>
                <w:szCs w:val="18"/>
              </w:rPr>
              <w:t>Results (“</w:t>
            </w:r>
            <w:r w:rsidRPr="006F61FB">
              <w:rPr>
                <w:color w:val="000000" w:themeColor="text1"/>
                <w:sz w:val="18"/>
                <w:szCs w:val="18"/>
              </w:rPr>
              <w:t>Exploratory outcomes</w:t>
            </w:r>
            <w:r>
              <w:rPr>
                <w:color w:val="000000" w:themeColor="text1"/>
                <w:sz w:val="18"/>
                <w:szCs w:val="18"/>
              </w:rPr>
              <w:t xml:space="preserve">”) </w:t>
            </w:r>
          </w:p>
        </w:tc>
        <w:tc>
          <w:tcPr>
            <w:tcW w:w="1198" w:type="dxa"/>
          </w:tcPr>
          <w:p w14:paraId="2D19B561" w14:textId="42BF8C05" w:rsidR="008A3F4F" w:rsidRPr="00432E65" w:rsidRDefault="00CE539D" w:rsidP="008A3F4F">
            <w:pPr>
              <w:rPr>
                <w:color w:val="000000" w:themeColor="text1"/>
                <w:sz w:val="18"/>
                <w:szCs w:val="18"/>
              </w:rPr>
            </w:pPr>
            <w:r w:rsidRPr="00432E65">
              <w:rPr>
                <w:color w:val="000000" w:themeColor="text1"/>
                <w:sz w:val="18"/>
                <w:szCs w:val="18"/>
              </w:rPr>
              <w:t xml:space="preserve">Full protocol (Open Science Framework, </w:t>
            </w:r>
            <w:r w:rsidRPr="00CE539D">
              <w:rPr>
                <w:color w:val="000000" w:themeColor="text1"/>
                <w:sz w:val="18"/>
                <w:szCs w:val="18"/>
              </w:rPr>
              <w:t>osf.io/</w:t>
            </w:r>
            <w:proofErr w:type="spellStart"/>
            <w:r w:rsidRPr="00CE539D">
              <w:rPr>
                <w:color w:val="000000" w:themeColor="text1"/>
                <w:sz w:val="18"/>
                <w:szCs w:val="18"/>
              </w:rPr>
              <w:t>jyftb</w:t>
            </w:r>
            <w:proofErr w:type="spellEnd"/>
            <w:r w:rsidRPr="00432E65">
              <w:rPr>
                <w:color w:val="000000" w:themeColor="text1"/>
                <w:sz w:val="18"/>
                <w:szCs w:val="18"/>
              </w:rPr>
              <w:t>)</w:t>
            </w:r>
          </w:p>
        </w:tc>
        <w:tc>
          <w:tcPr>
            <w:tcW w:w="2297" w:type="dxa"/>
          </w:tcPr>
          <w:p w14:paraId="4E501863" w14:textId="61F09847" w:rsidR="008A3F4F" w:rsidRPr="00432E65" w:rsidRDefault="008A3F4F" w:rsidP="008A3F4F">
            <w:pPr>
              <w:rPr>
                <w:i/>
                <w:iCs/>
                <w:sz w:val="18"/>
                <w:szCs w:val="18"/>
              </w:rPr>
            </w:pPr>
            <w:r w:rsidRPr="00432E65">
              <w:rPr>
                <w:i/>
                <w:iCs/>
                <w:sz w:val="18"/>
                <w:szCs w:val="18"/>
              </w:rPr>
              <w:t>Report the method of assessment, timepoints, and results as summary statistics per group.</w:t>
            </w:r>
          </w:p>
        </w:tc>
        <w:tc>
          <w:tcPr>
            <w:tcW w:w="0" w:type="auto"/>
          </w:tcPr>
          <w:p w14:paraId="71C4791C" w14:textId="3FEB9A8C" w:rsidR="008A3F4F" w:rsidRPr="00432E65" w:rsidRDefault="006F61FB" w:rsidP="008A3F4F">
            <w:pPr>
              <w:rPr>
                <w:color w:val="000000" w:themeColor="text1"/>
                <w:sz w:val="18"/>
                <w:szCs w:val="18"/>
              </w:rPr>
            </w:pPr>
            <w:r>
              <w:rPr>
                <w:color w:val="000000" w:themeColor="text1"/>
                <w:sz w:val="18"/>
                <w:szCs w:val="18"/>
              </w:rPr>
              <w:t>Results (“</w:t>
            </w:r>
            <w:r w:rsidRPr="006F61FB">
              <w:rPr>
                <w:color w:val="000000" w:themeColor="text1"/>
                <w:sz w:val="18"/>
                <w:szCs w:val="18"/>
              </w:rPr>
              <w:t>Exploratory outcomes</w:t>
            </w:r>
            <w:r>
              <w:rPr>
                <w:color w:val="000000" w:themeColor="text1"/>
                <w:sz w:val="18"/>
                <w:szCs w:val="18"/>
              </w:rPr>
              <w:t>”)</w:t>
            </w:r>
          </w:p>
        </w:tc>
        <w:tc>
          <w:tcPr>
            <w:tcW w:w="709" w:type="dxa"/>
          </w:tcPr>
          <w:p w14:paraId="19671DA3" w14:textId="4EAC4AD4" w:rsidR="008A3F4F" w:rsidRPr="00432E65" w:rsidRDefault="00CE539D" w:rsidP="008A3F4F">
            <w:pPr>
              <w:rPr>
                <w:color w:val="000000" w:themeColor="text1"/>
                <w:sz w:val="18"/>
                <w:szCs w:val="18"/>
              </w:rPr>
            </w:pPr>
            <w:r w:rsidRPr="00432E65">
              <w:rPr>
                <w:color w:val="000000" w:themeColor="text1"/>
                <w:sz w:val="18"/>
                <w:szCs w:val="18"/>
              </w:rPr>
              <w:t xml:space="preserve">Full protocol (Open Science Framework, </w:t>
            </w:r>
            <w:r w:rsidRPr="00CE539D">
              <w:rPr>
                <w:color w:val="000000" w:themeColor="text1"/>
                <w:sz w:val="18"/>
                <w:szCs w:val="18"/>
              </w:rPr>
              <w:t>osf.io/</w:t>
            </w:r>
            <w:proofErr w:type="spellStart"/>
            <w:r w:rsidRPr="00CE539D">
              <w:rPr>
                <w:color w:val="000000" w:themeColor="text1"/>
                <w:sz w:val="18"/>
                <w:szCs w:val="18"/>
              </w:rPr>
              <w:t>jyftb</w:t>
            </w:r>
            <w:proofErr w:type="spellEnd"/>
            <w:r w:rsidRPr="00432E65">
              <w:rPr>
                <w:color w:val="000000" w:themeColor="text1"/>
                <w:sz w:val="18"/>
                <w:szCs w:val="18"/>
              </w:rPr>
              <w:t>)</w:t>
            </w:r>
          </w:p>
        </w:tc>
      </w:tr>
    </w:tbl>
    <w:p w14:paraId="7D9880FC" w14:textId="77777777" w:rsidR="00A74CB7" w:rsidRPr="00432E65" w:rsidRDefault="00A74CB7">
      <w:pPr>
        <w:rPr>
          <w:sz w:val="18"/>
          <w:szCs w:val="18"/>
        </w:rPr>
      </w:pPr>
    </w:p>
    <w:sectPr w:rsidR="00A74CB7" w:rsidRPr="00432E65" w:rsidSect="00103A6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59068B"/>
    <w:multiLevelType w:val="hybridMultilevel"/>
    <w:tmpl w:val="709ED098"/>
    <w:lvl w:ilvl="0" w:tplc="0B90DA9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612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910"/>
    <w:rsid w:val="00003C71"/>
    <w:rsid w:val="00005AC3"/>
    <w:rsid w:val="00010F77"/>
    <w:rsid w:val="000114F2"/>
    <w:rsid w:val="000212EE"/>
    <w:rsid w:val="00025F6B"/>
    <w:rsid w:val="00032C88"/>
    <w:rsid w:val="00033E2A"/>
    <w:rsid w:val="00034F92"/>
    <w:rsid w:val="00035005"/>
    <w:rsid w:val="00050DA5"/>
    <w:rsid w:val="00061109"/>
    <w:rsid w:val="00063735"/>
    <w:rsid w:val="000662F1"/>
    <w:rsid w:val="00066B2F"/>
    <w:rsid w:val="000738E4"/>
    <w:rsid w:val="00074B3D"/>
    <w:rsid w:val="00074E77"/>
    <w:rsid w:val="00077125"/>
    <w:rsid w:val="00087700"/>
    <w:rsid w:val="00087C67"/>
    <w:rsid w:val="00087F34"/>
    <w:rsid w:val="000915ED"/>
    <w:rsid w:val="000D665F"/>
    <w:rsid w:val="000E2910"/>
    <w:rsid w:val="000E5283"/>
    <w:rsid w:val="000E5A01"/>
    <w:rsid w:val="000F3AD7"/>
    <w:rsid w:val="000F5027"/>
    <w:rsid w:val="000F6B9C"/>
    <w:rsid w:val="00103A61"/>
    <w:rsid w:val="00105E00"/>
    <w:rsid w:val="00122426"/>
    <w:rsid w:val="00142A7E"/>
    <w:rsid w:val="00151EAD"/>
    <w:rsid w:val="0015400D"/>
    <w:rsid w:val="001543C6"/>
    <w:rsid w:val="00155C51"/>
    <w:rsid w:val="001669FD"/>
    <w:rsid w:val="00172641"/>
    <w:rsid w:val="0017508F"/>
    <w:rsid w:val="0018114A"/>
    <w:rsid w:val="00181542"/>
    <w:rsid w:val="001916D5"/>
    <w:rsid w:val="00191E2B"/>
    <w:rsid w:val="001A4FFA"/>
    <w:rsid w:val="001A5E12"/>
    <w:rsid w:val="001B623C"/>
    <w:rsid w:val="001C0594"/>
    <w:rsid w:val="001C1656"/>
    <w:rsid w:val="001D0337"/>
    <w:rsid w:val="001D20CF"/>
    <w:rsid w:val="001F5BE4"/>
    <w:rsid w:val="00213DC7"/>
    <w:rsid w:val="00224472"/>
    <w:rsid w:val="00225A41"/>
    <w:rsid w:val="002269F5"/>
    <w:rsid w:val="00227014"/>
    <w:rsid w:val="002274AF"/>
    <w:rsid w:val="00237059"/>
    <w:rsid w:val="00241C41"/>
    <w:rsid w:val="00242A92"/>
    <w:rsid w:val="00247BEF"/>
    <w:rsid w:val="00251415"/>
    <w:rsid w:val="00254F0E"/>
    <w:rsid w:val="00257A5F"/>
    <w:rsid w:val="00257C34"/>
    <w:rsid w:val="00277FA6"/>
    <w:rsid w:val="00280FF2"/>
    <w:rsid w:val="00286E01"/>
    <w:rsid w:val="00290BEC"/>
    <w:rsid w:val="002A2EEE"/>
    <w:rsid w:val="002A65DC"/>
    <w:rsid w:val="002B0E86"/>
    <w:rsid w:val="002B2B62"/>
    <w:rsid w:val="002B4204"/>
    <w:rsid w:val="002B610B"/>
    <w:rsid w:val="002C3C8A"/>
    <w:rsid w:val="002C596F"/>
    <w:rsid w:val="002E6DE6"/>
    <w:rsid w:val="002F04FB"/>
    <w:rsid w:val="002F0D83"/>
    <w:rsid w:val="0030155A"/>
    <w:rsid w:val="003036C4"/>
    <w:rsid w:val="00307ABD"/>
    <w:rsid w:val="00317B12"/>
    <w:rsid w:val="00340FB3"/>
    <w:rsid w:val="00342DF7"/>
    <w:rsid w:val="00343690"/>
    <w:rsid w:val="00351095"/>
    <w:rsid w:val="00354BA4"/>
    <w:rsid w:val="00367AB1"/>
    <w:rsid w:val="0037001A"/>
    <w:rsid w:val="0037277D"/>
    <w:rsid w:val="00391E7E"/>
    <w:rsid w:val="00392E77"/>
    <w:rsid w:val="00394AE3"/>
    <w:rsid w:val="0039758E"/>
    <w:rsid w:val="003A5B8A"/>
    <w:rsid w:val="003A70F6"/>
    <w:rsid w:val="003B47C8"/>
    <w:rsid w:val="003D3608"/>
    <w:rsid w:val="003D6DA1"/>
    <w:rsid w:val="003E0D2D"/>
    <w:rsid w:val="003E2D3B"/>
    <w:rsid w:val="004056D4"/>
    <w:rsid w:val="00412598"/>
    <w:rsid w:val="0041480E"/>
    <w:rsid w:val="00425675"/>
    <w:rsid w:val="004310FD"/>
    <w:rsid w:val="0043215D"/>
    <w:rsid w:val="00432E65"/>
    <w:rsid w:val="0044294F"/>
    <w:rsid w:val="004460ED"/>
    <w:rsid w:val="00452A29"/>
    <w:rsid w:val="00453631"/>
    <w:rsid w:val="004620AE"/>
    <w:rsid w:val="00465F30"/>
    <w:rsid w:val="00485F36"/>
    <w:rsid w:val="00494A21"/>
    <w:rsid w:val="004969A5"/>
    <w:rsid w:val="004B11B5"/>
    <w:rsid w:val="004B2306"/>
    <w:rsid w:val="004B26B7"/>
    <w:rsid w:val="004B73C0"/>
    <w:rsid w:val="004C0FF1"/>
    <w:rsid w:val="004C1D40"/>
    <w:rsid w:val="004D767F"/>
    <w:rsid w:val="004F02FB"/>
    <w:rsid w:val="004F357A"/>
    <w:rsid w:val="00505E6C"/>
    <w:rsid w:val="00507E94"/>
    <w:rsid w:val="005148A7"/>
    <w:rsid w:val="0052047F"/>
    <w:rsid w:val="00522459"/>
    <w:rsid w:val="00530986"/>
    <w:rsid w:val="00530FC0"/>
    <w:rsid w:val="00540AAC"/>
    <w:rsid w:val="0056358C"/>
    <w:rsid w:val="0056535D"/>
    <w:rsid w:val="00570C25"/>
    <w:rsid w:val="00573180"/>
    <w:rsid w:val="005753A0"/>
    <w:rsid w:val="00576307"/>
    <w:rsid w:val="00582F12"/>
    <w:rsid w:val="00585450"/>
    <w:rsid w:val="005A5635"/>
    <w:rsid w:val="005B689A"/>
    <w:rsid w:val="005C2203"/>
    <w:rsid w:val="005D0E2A"/>
    <w:rsid w:val="005D2E71"/>
    <w:rsid w:val="005E0E47"/>
    <w:rsid w:val="005E2F8F"/>
    <w:rsid w:val="005F0B35"/>
    <w:rsid w:val="005F2740"/>
    <w:rsid w:val="006007DF"/>
    <w:rsid w:val="0060537E"/>
    <w:rsid w:val="00610FCF"/>
    <w:rsid w:val="006121B8"/>
    <w:rsid w:val="00615E1C"/>
    <w:rsid w:val="00622B4E"/>
    <w:rsid w:val="00622EF8"/>
    <w:rsid w:val="00623286"/>
    <w:rsid w:val="00625F43"/>
    <w:rsid w:val="00636C40"/>
    <w:rsid w:val="0064331A"/>
    <w:rsid w:val="00645B11"/>
    <w:rsid w:val="0065622F"/>
    <w:rsid w:val="00656F78"/>
    <w:rsid w:val="00662706"/>
    <w:rsid w:val="00664284"/>
    <w:rsid w:val="00677622"/>
    <w:rsid w:val="00693A04"/>
    <w:rsid w:val="006A0302"/>
    <w:rsid w:val="006A2D69"/>
    <w:rsid w:val="006B4549"/>
    <w:rsid w:val="006B4FCA"/>
    <w:rsid w:val="006D4F71"/>
    <w:rsid w:val="006E024E"/>
    <w:rsid w:val="006E30FA"/>
    <w:rsid w:val="006E47B9"/>
    <w:rsid w:val="006F13DF"/>
    <w:rsid w:val="006F5B43"/>
    <w:rsid w:val="006F61FB"/>
    <w:rsid w:val="00701CDE"/>
    <w:rsid w:val="0070302C"/>
    <w:rsid w:val="007035AC"/>
    <w:rsid w:val="007036E6"/>
    <w:rsid w:val="00706B0F"/>
    <w:rsid w:val="007120CD"/>
    <w:rsid w:val="0071254C"/>
    <w:rsid w:val="00716149"/>
    <w:rsid w:val="00722D33"/>
    <w:rsid w:val="00724FE9"/>
    <w:rsid w:val="00726AAE"/>
    <w:rsid w:val="007306AD"/>
    <w:rsid w:val="0073088F"/>
    <w:rsid w:val="00731587"/>
    <w:rsid w:val="00734EFE"/>
    <w:rsid w:val="00737FED"/>
    <w:rsid w:val="00753724"/>
    <w:rsid w:val="007577C2"/>
    <w:rsid w:val="00776264"/>
    <w:rsid w:val="00780B4B"/>
    <w:rsid w:val="00781711"/>
    <w:rsid w:val="00797A9D"/>
    <w:rsid w:val="007A49A2"/>
    <w:rsid w:val="007B6880"/>
    <w:rsid w:val="007D2491"/>
    <w:rsid w:val="007E0F57"/>
    <w:rsid w:val="00804958"/>
    <w:rsid w:val="00813363"/>
    <w:rsid w:val="008153BC"/>
    <w:rsid w:val="00816269"/>
    <w:rsid w:val="008167E4"/>
    <w:rsid w:val="008303DA"/>
    <w:rsid w:val="0083703E"/>
    <w:rsid w:val="00842DB4"/>
    <w:rsid w:val="008479DA"/>
    <w:rsid w:val="008508F0"/>
    <w:rsid w:val="00852CC8"/>
    <w:rsid w:val="00865B9F"/>
    <w:rsid w:val="008703E9"/>
    <w:rsid w:val="0087198B"/>
    <w:rsid w:val="0087665F"/>
    <w:rsid w:val="008775F5"/>
    <w:rsid w:val="00881308"/>
    <w:rsid w:val="00881A50"/>
    <w:rsid w:val="008821D6"/>
    <w:rsid w:val="00885E92"/>
    <w:rsid w:val="00893BD4"/>
    <w:rsid w:val="0089582E"/>
    <w:rsid w:val="008A0517"/>
    <w:rsid w:val="008A09BF"/>
    <w:rsid w:val="008A3B72"/>
    <w:rsid w:val="008A3F4F"/>
    <w:rsid w:val="00905014"/>
    <w:rsid w:val="009155B4"/>
    <w:rsid w:val="00921B93"/>
    <w:rsid w:val="00931AC8"/>
    <w:rsid w:val="00933916"/>
    <w:rsid w:val="0093483C"/>
    <w:rsid w:val="0096503A"/>
    <w:rsid w:val="009661F3"/>
    <w:rsid w:val="00972CFF"/>
    <w:rsid w:val="00982E16"/>
    <w:rsid w:val="00986265"/>
    <w:rsid w:val="009B5CF3"/>
    <w:rsid w:val="009C3D9B"/>
    <w:rsid w:val="009D7E95"/>
    <w:rsid w:val="009E0E45"/>
    <w:rsid w:val="009E4770"/>
    <w:rsid w:val="009F6B97"/>
    <w:rsid w:val="00A03DE3"/>
    <w:rsid w:val="00A140C6"/>
    <w:rsid w:val="00A14D99"/>
    <w:rsid w:val="00A24C9A"/>
    <w:rsid w:val="00A37F25"/>
    <w:rsid w:val="00A50F22"/>
    <w:rsid w:val="00A52227"/>
    <w:rsid w:val="00A529D6"/>
    <w:rsid w:val="00A6088F"/>
    <w:rsid w:val="00A622CA"/>
    <w:rsid w:val="00A628BD"/>
    <w:rsid w:val="00A63BD1"/>
    <w:rsid w:val="00A706AF"/>
    <w:rsid w:val="00A72AAD"/>
    <w:rsid w:val="00A74CB7"/>
    <w:rsid w:val="00A86939"/>
    <w:rsid w:val="00A90AF9"/>
    <w:rsid w:val="00A9141D"/>
    <w:rsid w:val="00A91FAA"/>
    <w:rsid w:val="00AC2F24"/>
    <w:rsid w:val="00AD42BC"/>
    <w:rsid w:val="00AE466E"/>
    <w:rsid w:val="00AF35C6"/>
    <w:rsid w:val="00B00A52"/>
    <w:rsid w:val="00B059EB"/>
    <w:rsid w:val="00B136C8"/>
    <w:rsid w:val="00B17FF6"/>
    <w:rsid w:val="00B253F6"/>
    <w:rsid w:val="00B258F2"/>
    <w:rsid w:val="00B33E04"/>
    <w:rsid w:val="00B36607"/>
    <w:rsid w:val="00B36A59"/>
    <w:rsid w:val="00B4108A"/>
    <w:rsid w:val="00B50FC4"/>
    <w:rsid w:val="00B84C02"/>
    <w:rsid w:val="00B95A75"/>
    <w:rsid w:val="00BA6CBC"/>
    <w:rsid w:val="00BB2173"/>
    <w:rsid w:val="00BC290F"/>
    <w:rsid w:val="00BE5227"/>
    <w:rsid w:val="00BF0169"/>
    <w:rsid w:val="00BF0924"/>
    <w:rsid w:val="00BF4F95"/>
    <w:rsid w:val="00C00BBA"/>
    <w:rsid w:val="00C016EF"/>
    <w:rsid w:val="00C1320D"/>
    <w:rsid w:val="00C1687D"/>
    <w:rsid w:val="00C21752"/>
    <w:rsid w:val="00C30702"/>
    <w:rsid w:val="00C36BE1"/>
    <w:rsid w:val="00C40D23"/>
    <w:rsid w:val="00C51097"/>
    <w:rsid w:val="00C51226"/>
    <w:rsid w:val="00C7241F"/>
    <w:rsid w:val="00C729B6"/>
    <w:rsid w:val="00C75550"/>
    <w:rsid w:val="00C95929"/>
    <w:rsid w:val="00C96543"/>
    <w:rsid w:val="00CB4C56"/>
    <w:rsid w:val="00CB5F75"/>
    <w:rsid w:val="00CB6443"/>
    <w:rsid w:val="00CC0E4B"/>
    <w:rsid w:val="00CC4A58"/>
    <w:rsid w:val="00CD16AC"/>
    <w:rsid w:val="00CD3147"/>
    <w:rsid w:val="00CD456D"/>
    <w:rsid w:val="00CE539D"/>
    <w:rsid w:val="00CE71B5"/>
    <w:rsid w:val="00CE7E91"/>
    <w:rsid w:val="00CF1FB3"/>
    <w:rsid w:val="00D0167F"/>
    <w:rsid w:val="00D04939"/>
    <w:rsid w:val="00D13516"/>
    <w:rsid w:val="00D14C6E"/>
    <w:rsid w:val="00D47F61"/>
    <w:rsid w:val="00D542F9"/>
    <w:rsid w:val="00D544F4"/>
    <w:rsid w:val="00D549F1"/>
    <w:rsid w:val="00D54DB3"/>
    <w:rsid w:val="00D56621"/>
    <w:rsid w:val="00D6056D"/>
    <w:rsid w:val="00D63893"/>
    <w:rsid w:val="00D74157"/>
    <w:rsid w:val="00D765ED"/>
    <w:rsid w:val="00D833BC"/>
    <w:rsid w:val="00D84323"/>
    <w:rsid w:val="00D956B6"/>
    <w:rsid w:val="00D97194"/>
    <w:rsid w:val="00DB2BA1"/>
    <w:rsid w:val="00DB7BCC"/>
    <w:rsid w:val="00DC301C"/>
    <w:rsid w:val="00DC356F"/>
    <w:rsid w:val="00DD388A"/>
    <w:rsid w:val="00DD6F5E"/>
    <w:rsid w:val="00DE7505"/>
    <w:rsid w:val="00E125D6"/>
    <w:rsid w:val="00E12A0F"/>
    <w:rsid w:val="00E203D1"/>
    <w:rsid w:val="00E23B80"/>
    <w:rsid w:val="00E34E3F"/>
    <w:rsid w:val="00E37547"/>
    <w:rsid w:val="00E40AD5"/>
    <w:rsid w:val="00E5420A"/>
    <w:rsid w:val="00E5632D"/>
    <w:rsid w:val="00E565C7"/>
    <w:rsid w:val="00E60DEE"/>
    <w:rsid w:val="00E720D6"/>
    <w:rsid w:val="00E75E8C"/>
    <w:rsid w:val="00E778C7"/>
    <w:rsid w:val="00E8082D"/>
    <w:rsid w:val="00E96018"/>
    <w:rsid w:val="00EA0EB9"/>
    <w:rsid w:val="00EA1A1F"/>
    <w:rsid w:val="00EA73DD"/>
    <w:rsid w:val="00EB0F0A"/>
    <w:rsid w:val="00EB24F9"/>
    <w:rsid w:val="00EB7474"/>
    <w:rsid w:val="00EC6083"/>
    <w:rsid w:val="00EE757C"/>
    <w:rsid w:val="00EF25C2"/>
    <w:rsid w:val="00F03ACB"/>
    <w:rsid w:val="00F31489"/>
    <w:rsid w:val="00F357C6"/>
    <w:rsid w:val="00F45D5D"/>
    <w:rsid w:val="00F64ED6"/>
    <w:rsid w:val="00F67DBC"/>
    <w:rsid w:val="00F81D0A"/>
    <w:rsid w:val="00F83EFA"/>
    <w:rsid w:val="00FA4787"/>
    <w:rsid w:val="00FB45A2"/>
    <w:rsid w:val="00FC49CA"/>
    <w:rsid w:val="00FC5840"/>
    <w:rsid w:val="00FF5BCE"/>
    <w:rsid w:val="00FF60C7"/>
    <w:rsid w:val="00FF73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9DCE215"/>
  <w15:chartTrackingRefBased/>
  <w15:docId w15:val="{FE176CA4-1542-164A-A73B-4FC6EB91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910"/>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0E2910"/>
    <w:pPr>
      <w:spacing w:before="100" w:beforeAutospacing="1" w:after="100" w:afterAutospacing="1"/>
    </w:pPr>
  </w:style>
  <w:style w:type="table" w:styleId="TableGrid">
    <w:name w:val="Table Grid"/>
    <w:basedOn w:val="TableNormal"/>
    <w:uiPriority w:val="39"/>
    <w:rsid w:val="000E2910"/>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basedOn w:val="DefaultParagraphFont"/>
    <w:link w:val="NormalWeb"/>
    <w:uiPriority w:val="99"/>
    <w:rsid w:val="000E2910"/>
    <w:rPr>
      <w:rFonts w:ascii="Times New Roman" w:eastAsia="Times New Roman" w:hAnsi="Times New Roman" w:cs="Times New Roman"/>
      <w:lang w:eastAsia="en-GB"/>
    </w:rPr>
  </w:style>
  <w:style w:type="paragraph" w:styleId="BalloonText">
    <w:name w:val="Balloon Text"/>
    <w:basedOn w:val="Normal"/>
    <w:link w:val="BalloonTextChar"/>
    <w:uiPriority w:val="99"/>
    <w:semiHidden/>
    <w:unhideWhenUsed/>
    <w:rsid w:val="000E2910"/>
    <w:rPr>
      <w:sz w:val="18"/>
      <w:szCs w:val="18"/>
    </w:rPr>
  </w:style>
  <w:style w:type="character" w:customStyle="1" w:styleId="BalloonTextChar">
    <w:name w:val="Balloon Text Char"/>
    <w:basedOn w:val="DefaultParagraphFont"/>
    <w:link w:val="BalloonText"/>
    <w:uiPriority w:val="99"/>
    <w:semiHidden/>
    <w:rsid w:val="000E2910"/>
    <w:rPr>
      <w:rFonts w:ascii="Times New Roman" w:eastAsia="Times New Roman" w:hAnsi="Times New Roman" w:cs="Times New Roman"/>
      <w:sz w:val="18"/>
      <w:szCs w:val="18"/>
      <w:lang w:eastAsia="en-GB"/>
    </w:rPr>
  </w:style>
  <w:style w:type="character" w:styleId="Hyperlink">
    <w:name w:val="Hyperlink"/>
    <w:basedOn w:val="DefaultParagraphFont"/>
    <w:uiPriority w:val="99"/>
    <w:unhideWhenUsed/>
    <w:rsid w:val="0070302C"/>
    <w:rPr>
      <w:color w:val="0563C1" w:themeColor="hyperlink"/>
      <w:u w:val="single"/>
    </w:rPr>
  </w:style>
  <w:style w:type="character" w:styleId="UnresolvedMention">
    <w:name w:val="Unresolved Mention"/>
    <w:basedOn w:val="DefaultParagraphFont"/>
    <w:uiPriority w:val="99"/>
    <w:semiHidden/>
    <w:unhideWhenUsed/>
    <w:rsid w:val="0070302C"/>
    <w:rPr>
      <w:color w:val="605E5C"/>
      <w:shd w:val="clear" w:color="auto" w:fill="E1DFDD"/>
    </w:rPr>
  </w:style>
  <w:style w:type="character" w:styleId="CommentReference">
    <w:name w:val="annotation reference"/>
    <w:basedOn w:val="DefaultParagraphFont"/>
    <w:uiPriority w:val="99"/>
    <w:semiHidden/>
    <w:unhideWhenUsed/>
    <w:rsid w:val="0087198B"/>
    <w:rPr>
      <w:sz w:val="16"/>
      <w:szCs w:val="16"/>
    </w:rPr>
  </w:style>
  <w:style w:type="paragraph" w:styleId="CommentText">
    <w:name w:val="annotation text"/>
    <w:basedOn w:val="Normal"/>
    <w:link w:val="CommentTextChar"/>
    <w:uiPriority w:val="99"/>
    <w:unhideWhenUsed/>
    <w:rsid w:val="0087198B"/>
    <w:pPr>
      <w:spacing w:line="276" w:lineRule="auto"/>
      <w:ind w:firstLine="720"/>
      <w:jc w:val="both"/>
    </w:pPr>
    <w:rPr>
      <w:sz w:val="20"/>
      <w:szCs w:val="20"/>
      <w:lang w:eastAsia="en-US"/>
    </w:rPr>
  </w:style>
  <w:style w:type="character" w:customStyle="1" w:styleId="CommentTextChar">
    <w:name w:val="Comment Text Char"/>
    <w:basedOn w:val="DefaultParagraphFont"/>
    <w:link w:val="CommentText"/>
    <w:uiPriority w:val="99"/>
    <w:rsid w:val="0087198B"/>
    <w:rPr>
      <w:rFonts w:ascii="Times New Roman" w:eastAsia="Times New Roman" w:hAnsi="Times New Roman" w:cs="Times New Roman"/>
      <w:sz w:val="20"/>
      <w:szCs w:val="20"/>
    </w:rPr>
  </w:style>
  <w:style w:type="paragraph" w:styleId="ListParagraph">
    <w:name w:val="List Paragraph"/>
    <w:basedOn w:val="Normal"/>
    <w:uiPriority w:val="34"/>
    <w:qFormat/>
    <w:rsid w:val="00AC2F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548744">
      <w:bodyDiv w:val="1"/>
      <w:marLeft w:val="0"/>
      <w:marRight w:val="0"/>
      <w:marTop w:val="0"/>
      <w:marBottom w:val="0"/>
      <w:divBdr>
        <w:top w:val="none" w:sz="0" w:space="0" w:color="auto"/>
        <w:left w:val="none" w:sz="0" w:space="0" w:color="auto"/>
        <w:bottom w:val="none" w:sz="0" w:space="0" w:color="auto"/>
        <w:right w:val="none" w:sz="0" w:space="0" w:color="auto"/>
      </w:divBdr>
    </w:div>
    <w:div w:id="1871525647">
      <w:bodyDiv w:val="1"/>
      <w:marLeft w:val="0"/>
      <w:marRight w:val="0"/>
      <w:marTop w:val="0"/>
      <w:marBottom w:val="0"/>
      <w:divBdr>
        <w:top w:val="none" w:sz="0" w:space="0" w:color="auto"/>
        <w:left w:val="none" w:sz="0" w:space="0" w:color="auto"/>
        <w:bottom w:val="none" w:sz="0" w:space="0" w:color="auto"/>
        <w:right w:val="none" w:sz="0" w:space="0" w:color="auto"/>
      </w:divBdr>
      <w:divsChild>
        <w:div w:id="2039118826">
          <w:marLeft w:val="480"/>
          <w:marRight w:val="0"/>
          <w:marTop w:val="0"/>
          <w:marBottom w:val="0"/>
          <w:divBdr>
            <w:top w:val="none" w:sz="0" w:space="0" w:color="auto"/>
            <w:left w:val="none" w:sz="0" w:space="0" w:color="auto"/>
            <w:bottom w:val="none" w:sz="0" w:space="0" w:color="auto"/>
            <w:right w:val="none" w:sz="0" w:space="0" w:color="auto"/>
          </w:divBdr>
          <w:divsChild>
            <w:div w:id="25094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Howick</dc:creator>
  <cp:keywords/>
  <dc:description/>
  <cp:lastModifiedBy>Hohenschurz-Schmidt, David</cp:lastModifiedBy>
  <cp:revision>68</cp:revision>
  <dcterms:created xsi:type="dcterms:W3CDTF">2025-02-17T15:54:00Z</dcterms:created>
  <dcterms:modified xsi:type="dcterms:W3CDTF">2025-02-21T16:21:00Z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id="VvHFv18g"/&gt;&lt;style id="" hasBibliography="0" bibliographyStyleHasBeenSet="0"/&gt;&lt;prefs/&gt;&lt;/data&gt;</vt:lpwstr>
  </property>
</Properties>
</file>